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8C8D1" w14:textId="77777777" w:rsidR="00EA4398" w:rsidRPr="00E61EED" w:rsidRDefault="00303594" w:rsidP="00AA14F0">
      <w:pPr>
        <w:jc w:val="center"/>
        <w:rPr>
          <w:noProof/>
        </w:rPr>
      </w:pPr>
      <w:bookmarkStart w:id="0" w:name="_Hlk132714443"/>
      <w:r w:rsidRPr="00E61EED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7E72B84" wp14:editId="7A7D6C6F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547370" cy="685800"/>
            <wp:effectExtent l="0" t="0" r="5080" b="0"/>
            <wp:wrapNone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CC322" w14:textId="77777777" w:rsidR="00EA4398" w:rsidRPr="00E61EED" w:rsidRDefault="00EA4398" w:rsidP="00AA14F0">
      <w:pPr>
        <w:jc w:val="center"/>
        <w:rPr>
          <w:noProof/>
        </w:rPr>
      </w:pPr>
    </w:p>
    <w:p w14:paraId="4B16B496" w14:textId="77777777" w:rsidR="00EA4398" w:rsidRPr="00E61EED" w:rsidRDefault="00EA4398" w:rsidP="00AA14F0">
      <w:pPr>
        <w:jc w:val="center"/>
        <w:rPr>
          <w:noProof/>
        </w:rPr>
      </w:pPr>
    </w:p>
    <w:p w14:paraId="411AB20A" w14:textId="77777777" w:rsidR="00EA4398" w:rsidRPr="00E61EED" w:rsidRDefault="00EA4398" w:rsidP="00AA14F0">
      <w:pPr>
        <w:jc w:val="center"/>
        <w:rPr>
          <w:noProof/>
        </w:rPr>
      </w:pPr>
    </w:p>
    <w:p w14:paraId="382CF16A" w14:textId="77777777" w:rsidR="00EA4398" w:rsidRPr="00E61EED" w:rsidRDefault="00EA4398" w:rsidP="00AA14F0">
      <w:pPr>
        <w:jc w:val="center"/>
        <w:rPr>
          <w:noProof/>
        </w:rPr>
      </w:pPr>
    </w:p>
    <w:p w14:paraId="2F3649CC" w14:textId="77777777" w:rsidR="00EA4398" w:rsidRPr="00E61EED" w:rsidRDefault="00EA4398" w:rsidP="00AA14F0">
      <w:pPr>
        <w:jc w:val="center"/>
        <w:rPr>
          <w:b/>
          <w:noProof/>
        </w:rPr>
      </w:pPr>
      <w:r w:rsidRPr="00E61EED">
        <w:rPr>
          <w:b/>
          <w:noProof/>
        </w:rPr>
        <w:t>REPUBLIKA HRVATSKA</w:t>
      </w:r>
    </w:p>
    <w:p w14:paraId="4DA82FDC" w14:textId="77777777" w:rsidR="0015330C" w:rsidRPr="00E61EED" w:rsidRDefault="00EA4398" w:rsidP="00AA14F0">
      <w:pPr>
        <w:jc w:val="center"/>
        <w:rPr>
          <w:b/>
          <w:noProof/>
        </w:rPr>
      </w:pPr>
      <w:r w:rsidRPr="00E61EED">
        <w:rPr>
          <w:b/>
          <w:noProof/>
        </w:rPr>
        <w:t xml:space="preserve">MINISTARSTVO </w:t>
      </w:r>
      <w:r w:rsidR="00D44F8D" w:rsidRPr="00E61EED">
        <w:rPr>
          <w:b/>
          <w:noProof/>
        </w:rPr>
        <w:t>RADA</w:t>
      </w:r>
      <w:r w:rsidR="0015330C" w:rsidRPr="00E61EED">
        <w:rPr>
          <w:b/>
          <w:noProof/>
        </w:rPr>
        <w:t>,</w:t>
      </w:r>
      <w:r w:rsidR="00D44F8D" w:rsidRPr="00E61EED">
        <w:rPr>
          <w:b/>
          <w:noProof/>
        </w:rPr>
        <w:t xml:space="preserve"> MIROVINSKOGA SUSTAVA</w:t>
      </w:r>
      <w:r w:rsidR="0015330C" w:rsidRPr="00E61EED">
        <w:rPr>
          <w:b/>
          <w:noProof/>
        </w:rPr>
        <w:t xml:space="preserve">, </w:t>
      </w:r>
    </w:p>
    <w:p w14:paraId="50B9EC3A" w14:textId="2A710A63" w:rsidR="00EA4398" w:rsidRPr="00E61EED" w:rsidRDefault="0015330C" w:rsidP="00AA14F0">
      <w:pPr>
        <w:jc w:val="center"/>
        <w:rPr>
          <w:b/>
          <w:noProof/>
        </w:rPr>
      </w:pPr>
      <w:r w:rsidRPr="00E61EED">
        <w:rPr>
          <w:b/>
          <w:noProof/>
        </w:rPr>
        <w:t>OBITELJI I SOCIJALNE POLITIKE</w:t>
      </w:r>
    </w:p>
    <w:p w14:paraId="07A8541A" w14:textId="77777777" w:rsidR="00EA4398" w:rsidRPr="00E61EED" w:rsidRDefault="00EA4398" w:rsidP="00AA14F0">
      <w:pPr>
        <w:jc w:val="center"/>
        <w:rPr>
          <w:b/>
          <w:noProof/>
        </w:rPr>
      </w:pPr>
    </w:p>
    <w:p w14:paraId="5FAF138E" w14:textId="77777777" w:rsidR="00EA4398" w:rsidRPr="00E61EED" w:rsidRDefault="00EA4398" w:rsidP="00AA14F0">
      <w:pPr>
        <w:rPr>
          <w:noProof/>
        </w:rPr>
      </w:pPr>
    </w:p>
    <w:p w14:paraId="5A8E0B92" w14:textId="77777777" w:rsidR="0085139A" w:rsidRPr="00E61EED" w:rsidRDefault="0085139A" w:rsidP="00AA14F0">
      <w:pPr>
        <w:rPr>
          <w:noProof/>
        </w:rPr>
      </w:pPr>
    </w:p>
    <w:p w14:paraId="165EC9D7" w14:textId="77777777" w:rsidR="0085139A" w:rsidRPr="00E61EED" w:rsidRDefault="0085139A" w:rsidP="00AA14F0">
      <w:pPr>
        <w:rPr>
          <w:noProof/>
        </w:rPr>
      </w:pPr>
    </w:p>
    <w:p w14:paraId="4D7202DD" w14:textId="77777777" w:rsidR="00B962F3" w:rsidRPr="00E61EED" w:rsidRDefault="00B962F3" w:rsidP="00AA14F0">
      <w:pPr>
        <w:rPr>
          <w:noProof/>
        </w:rPr>
      </w:pPr>
    </w:p>
    <w:p w14:paraId="29E4B63F" w14:textId="77777777" w:rsidR="00B962F3" w:rsidRPr="00E61EED" w:rsidRDefault="00B962F3" w:rsidP="00AA14F0">
      <w:pPr>
        <w:rPr>
          <w:noProof/>
        </w:rPr>
      </w:pPr>
    </w:p>
    <w:p w14:paraId="67F5DE29" w14:textId="77777777" w:rsidR="00716E8B" w:rsidRPr="00E61EED" w:rsidRDefault="00716E8B" w:rsidP="00AA14F0">
      <w:pPr>
        <w:rPr>
          <w:noProof/>
        </w:rPr>
      </w:pPr>
    </w:p>
    <w:p w14:paraId="48E6C7FC" w14:textId="77777777" w:rsidR="00B962F3" w:rsidRPr="00E61EED" w:rsidRDefault="00B962F3" w:rsidP="00AA14F0">
      <w:pPr>
        <w:rPr>
          <w:noProof/>
        </w:rPr>
      </w:pPr>
    </w:p>
    <w:p w14:paraId="5892F160" w14:textId="77777777" w:rsidR="00B962F3" w:rsidRPr="00E61EED" w:rsidRDefault="00B962F3" w:rsidP="00AA14F0">
      <w:pPr>
        <w:rPr>
          <w:noProof/>
        </w:rPr>
      </w:pPr>
    </w:p>
    <w:p w14:paraId="1842E01F" w14:textId="77777777" w:rsidR="00EA4398" w:rsidRPr="00E61EED" w:rsidRDefault="00EA4398" w:rsidP="00AA14F0">
      <w:pPr>
        <w:jc w:val="center"/>
        <w:rPr>
          <w:b/>
          <w:noProof/>
        </w:rPr>
      </w:pPr>
    </w:p>
    <w:p w14:paraId="589CBC7C" w14:textId="77777777" w:rsidR="00EA4398" w:rsidRPr="00E61EED" w:rsidRDefault="00EA4398" w:rsidP="00AA14F0">
      <w:pPr>
        <w:jc w:val="center"/>
        <w:rPr>
          <w:b/>
          <w:noProof/>
        </w:rPr>
      </w:pPr>
    </w:p>
    <w:p w14:paraId="0FF7B5DE" w14:textId="75CBDFCB" w:rsidR="005F6DF0" w:rsidRPr="00D30805" w:rsidRDefault="00A75320" w:rsidP="00AA14F0">
      <w:pPr>
        <w:jc w:val="center"/>
        <w:rPr>
          <w:b/>
          <w:noProof/>
        </w:rPr>
      </w:pPr>
      <w:r w:rsidRPr="00D30805">
        <w:rPr>
          <w:b/>
          <w:noProof/>
        </w:rPr>
        <w:t>OPIS POSLOVA, PODACI O PLAĆI RADN</w:t>
      </w:r>
      <w:r w:rsidR="0015330C" w:rsidRPr="00D30805">
        <w:rPr>
          <w:b/>
          <w:noProof/>
        </w:rPr>
        <w:t>OG</w:t>
      </w:r>
      <w:r w:rsidRPr="00D30805">
        <w:rPr>
          <w:b/>
          <w:noProof/>
        </w:rPr>
        <w:t xml:space="preserve"> MJESTA</w:t>
      </w:r>
      <w:r w:rsidR="00740748" w:rsidRPr="00D30805">
        <w:rPr>
          <w:b/>
          <w:noProof/>
        </w:rPr>
        <w:t xml:space="preserve">, </w:t>
      </w:r>
      <w:r w:rsidR="005F6DF0" w:rsidRPr="00D30805">
        <w:rPr>
          <w:b/>
          <w:noProof/>
        </w:rPr>
        <w:t xml:space="preserve">PRAVNI IZVORI ZA PRIPREMU KANDIDATA/KINJA ZA TESTIRANJE </w:t>
      </w:r>
    </w:p>
    <w:p w14:paraId="2D08D0CE" w14:textId="77777777" w:rsidR="00EA4398" w:rsidRPr="00D30805" w:rsidRDefault="005F6DF0" w:rsidP="00AA14F0">
      <w:pPr>
        <w:jc w:val="center"/>
        <w:rPr>
          <w:b/>
          <w:noProof/>
        </w:rPr>
      </w:pPr>
      <w:r w:rsidRPr="00D30805">
        <w:rPr>
          <w:b/>
          <w:noProof/>
        </w:rPr>
        <w:t xml:space="preserve">TE </w:t>
      </w:r>
      <w:r w:rsidR="00B962F3" w:rsidRPr="00D30805">
        <w:rPr>
          <w:b/>
          <w:noProof/>
        </w:rPr>
        <w:t xml:space="preserve">SADRŽAJ I </w:t>
      </w:r>
      <w:r w:rsidR="00740748" w:rsidRPr="00D30805">
        <w:rPr>
          <w:b/>
          <w:noProof/>
        </w:rPr>
        <w:t>NAČIN TESTIRANJA</w:t>
      </w:r>
      <w:r w:rsidR="00A75320" w:rsidRPr="00D30805">
        <w:rPr>
          <w:b/>
          <w:noProof/>
        </w:rPr>
        <w:t xml:space="preserve"> </w:t>
      </w:r>
    </w:p>
    <w:p w14:paraId="463F296E" w14:textId="77777777" w:rsidR="00284158" w:rsidRPr="00D30805" w:rsidRDefault="00284158" w:rsidP="00AA14F0">
      <w:pPr>
        <w:jc w:val="center"/>
        <w:rPr>
          <w:b/>
          <w:noProof/>
        </w:rPr>
      </w:pPr>
    </w:p>
    <w:p w14:paraId="00253C74" w14:textId="10BD5BD8" w:rsidR="00B81DF5" w:rsidRPr="00D30805" w:rsidRDefault="00284158" w:rsidP="00AA14F0">
      <w:pPr>
        <w:jc w:val="center"/>
        <w:rPr>
          <w:bCs/>
          <w:noProof/>
        </w:rPr>
      </w:pPr>
      <w:r w:rsidRPr="00D30805">
        <w:rPr>
          <w:b/>
          <w:noProof/>
        </w:rPr>
        <w:t>PO JAVNOM NATJEČAJU KLASA:</w:t>
      </w:r>
      <w:r w:rsidR="00B81DF5" w:rsidRPr="00D30805">
        <w:rPr>
          <w:bCs/>
          <w:noProof/>
        </w:rPr>
        <w:t xml:space="preserve"> </w:t>
      </w:r>
      <w:r w:rsidR="00564542" w:rsidRPr="00D30805">
        <w:rPr>
          <w:bCs/>
          <w:noProof/>
        </w:rPr>
        <w:t>112-02/</w:t>
      </w:r>
      <w:r w:rsidR="00B768F2" w:rsidRPr="00D30805">
        <w:rPr>
          <w:bCs/>
          <w:noProof/>
        </w:rPr>
        <w:t>2</w:t>
      </w:r>
      <w:r w:rsidR="0016535D" w:rsidRPr="00D30805">
        <w:rPr>
          <w:bCs/>
          <w:noProof/>
        </w:rPr>
        <w:t>4</w:t>
      </w:r>
      <w:r w:rsidR="00B768F2" w:rsidRPr="00D30805">
        <w:rPr>
          <w:bCs/>
          <w:noProof/>
        </w:rPr>
        <w:t>-01/</w:t>
      </w:r>
      <w:r w:rsidR="0016535D" w:rsidRPr="00D30805">
        <w:rPr>
          <w:bCs/>
          <w:noProof/>
        </w:rPr>
        <w:t>19</w:t>
      </w:r>
      <w:r w:rsidR="00564542" w:rsidRPr="00D30805">
        <w:rPr>
          <w:bCs/>
          <w:noProof/>
        </w:rPr>
        <w:t>,</w:t>
      </w:r>
    </w:p>
    <w:p w14:paraId="2F8CD94D" w14:textId="67F2CB5C" w:rsidR="00284158" w:rsidRPr="00E61EED" w:rsidRDefault="00B81DF5" w:rsidP="00AA14F0">
      <w:pPr>
        <w:jc w:val="center"/>
        <w:rPr>
          <w:bCs/>
          <w:noProof/>
        </w:rPr>
      </w:pPr>
      <w:r w:rsidRPr="00D30805">
        <w:rPr>
          <w:b/>
          <w:bCs/>
          <w:noProof/>
        </w:rPr>
        <w:t>URBROJ:</w:t>
      </w:r>
      <w:r w:rsidR="00564542" w:rsidRPr="00D30805">
        <w:rPr>
          <w:noProof/>
        </w:rPr>
        <w:t xml:space="preserve"> </w:t>
      </w:r>
      <w:r w:rsidR="00564542" w:rsidRPr="00D30805">
        <w:rPr>
          <w:bCs/>
          <w:noProof/>
        </w:rPr>
        <w:t>524-02-01</w:t>
      </w:r>
      <w:r w:rsidR="0016535D" w:rsidRPr="00D30805">
        <w:rPr>
          <w:bCs/>
          <w:noProof/>
        </w:rPr>
        <w:t>-01</w:t>
      </w:r>
      <w:r w:rsidR="00564542" w:rsidRPr="00D30805">
        <w:rPr>
          <w:bCs/>
          <w:noProof/>
        </w:rPr>
        <w:t>/</w:t>
      </w:r>
      <w:r w:rsidR="00B22962" w:rsidRPr="00D30805">
        <w:rPr>
          <w:bCs/>
          <w:noProof/>
        </w:rPr>
        <w:t>1</w:t>
      </w:r>
      <w:r w:rsidR="00564542" w:rsidRPr="00D30805">
        <w:rPr>
          <w:bCs/>
          <w:noProof/>
        </w:rPr>
        <w:t>-</w:t>
      </w:r>
      <w:r w:rsidR="0015330C" w:rsidRPr="00D30805">
        <w:rPr>
          <w:bCs/>
          <w:noProof/>
        </w:rPr>
        <w:t>2</w:t>
      </w:r>
      <w:r w:rsidR="0016535D" w:rsidRPr="00D30805">
        <w:rPr>
          <w:bCs/>
          <w:noProof/>
        </w:rPr>
        <w:t>4</w:t>
      </w:r>
      <w:r w:rsidR="00564542" w:rsidRPr="00D30805">
        <w:rPr>
          <w:bCs/>
          <w:noProof/>
        </w:rPr>
        <w:t>-</w:t>
      </w:r>
      <w:r w:rsidR="0016535D" w:rsidRPr="00D30805">
        <w:rPr>
          <w:bCs/>
          <w:noProof/>
        </w:rPr>
        <w:t>1</w:t>
      </w:r>
      <w:r w:rsidR="006037DD" w:rsidRPr="00D30805">
        <w:rPr>
          <w:bCs/>
          <w:noProof/>
        </w:rPr>
        <w:t xml:space="preserve">, od </w:t>
      </w:r>
      <w:r w:rsidR="0016535D" w:rsidRPr="00D30805">
        <w:rPr>
          <w:bCs/>
          <w:noProof/>
        </w:rPr>
        <w:t>8. ožujka 2024</w:t>
      </w:r>
      <w:r w:rsidRPr="00D30805">
        <w:rPr>
          <w:bCs/>
          <w:noProof/>
        </w:rPr>
        <w:t>. godine</w:t>
      </w:r>
    </w:p>
    <w:p w14:paraId="49792A6D" w14:textId="77777777" w:rsidR="00EA4398" w:rsidRPr="00E61EED" w:rsidRDefault="00EA4398" w:rsidP="00AA14F0">
      <w:pPr>
        <w:jc w:val="center"/>
        <w:rPr>
          <w:b/>
          <w:noProof/>
        </w:rPr>
      </w:pPr>
    </w:p>
    <w:p w14:paraId="485D7C73" w14:textId="77777777" w:rsidR="00EA4398" w:rsidRPr="00E61EED" w:rsidRDefault="00EA4398" w:rsidP="00AA14F0">
      <w:pPr>
        <w:jc w:val="center"/>
        <w:rPr>
          <w:noProof/>
        </w:rPr>
      </w:pPr>
    </w:p>
    <w:p w14:paraId="457C3459" w14:textId="77777777" w:rsidR="00EA4398" w:rsidRPr="00E61EED" w:rsidRDefault="00EA4398" w:rsidP="00AA14F0">
      <w:pPr>
        <w:jc w:val="center"/>
        <w:rPr>
          <w:b/>
          <w:noProof/>
        </w:rPr>
      </w:pPr>
    </w:p>
    <w:p w14:paraId="48F11BBD" w14:textId="77777777" w:rsidR="00FA1B85" w:rsidRPr="00E61EED" w:rsidRDefault="00FA1B85" w:rsidP="00AA14F0">
      <w:pPr>
        <w:jc w:val="center"/>
        <w:rPr>
          <w:b/>
          <w:noProof/>
        </w:rPr>
      </w:pPr>
    </w:p>
    <w:p w14:paraId="64C20098" w14:textId="77777777" w:rsidR="00FA1B85" w:rsidRPr="00E61EED" w:rsidRDefault="00FA1B85" w:rsidP="00AA14F0">
      <w:pPr>
        <w:jc w:val="center"/>
        <w:rPr>
          <w:b/>
          <w:noProof/>
        </w:rPr>
      </w:pPr>
    </w:p>
    <w:p w14:paraId="019DA662" w14:textId="77777777" w:rsidR="00EA4398" w:rsidRPr="00E61EED" w:rsidRDefault="00EA4398" w:rsidP="00AA14F0">
      <w:pPr>
        <w:jc w:val="center"/>
        <w:rPr>
          <w:noProof/>
        </w:rPr>
      </w:pPr>
    </w:p>
    <w:p w14:paraId="1804A4F1" w14:textId="77777777" w:rsidR="00A75320" w:rsidRPr="00E61EED" w:rsidRDefault="00A75320" w:rsidP="00AA14F0">
      <w:pPr>
        <w:jc w:val="center"/>
        <w:rPr>
          <w:noProof/>
        </w:rPr>
      </w:pPr>
    </w:p>
    <w:p w14:paraId="053872E5" w14:textId="77777777" w:rsidR="003F621D" w:rsidRPr="00E61EED" w:rsidRDefault="003F621D" w:rsidP="00AA14F0">
      <w:pPr>
        <w:jc w:val="center"/>
        <w:rPr>
          <w:noProof/>
        </w:rPr>
      </w:pPr>
    </w:p>
    <w:p w14:paraId="619C62CA" w14:textId="77777777" w:rsidR="003F621D" w:rsidRPr="00E61EED" w:rsidRDefault="003F621D" w:rsidP="00AA14F0">
      <w:pPr>
        <w:jc w:val="center"/>
        <w:rPr>
          <w:noProof/>
        </w:rPr>
      </w:pPr>
    </w:p>
    <w:p w14:paraId="4786CC4A" w14:textId="77777777" w:rsidR="00EA4398" w:rsidRPr="00E61EED" w:rsidRDefault="00EA4398" w:rsidP="00AA14F0">
      <w:pPr>
        <w:jc w:val="center"/>
        <w:rPr>
          <w:noProof/>
        </w:rPr>
      </w:pPr>
    </w:p>
    <w:p w14:paraId="1958206E" w14:textId="77777777" w:rsidR="00EA4398" w:rsidRDefault="00EA4398" w:rsidP="00AA14F0">
      <w:pPr>
        <w:rPr>
          <w:noProof/>
        </w:rPr>
      </w:pPr>
    </w:p>
    <w:p w14:paraId="1A2315BF" w14:textId="77777777" w:rsidR="00394D56" w:rsidRDefault="00394D56" w:rsidP="00AA14F0">
      <w:pPr>
        <w:rPr>
          <w:noProof/>
        </w:rPr>
      </w:pPr>
    </w:p>
    <w:p w14:paraId="31FBFBDF" w14:textId="77777777" w:rsidR="00394D56" w:rsidRDefault="00394D56" w:rsidP="00AA14F0">
      <w:pPr>
        <w:rPr>
          <w:noProof/>
        </w:rPr>
      </w:pPr>
    </w:p>
    <w:p w14:paraId="65A2BF36" w14:textId="77777777" w:rsidR="00394D56" w:rsidRDefault="00394D56" w:rsidP="00AA14F0">
      <w:pPr>
        <w:rPr>
          <w:noProof/>
        </w:rPr>
      </w:pPr>
    </w:p>
    <w:p w14:paraId="02FD1629" w14:textId="77777777" w:rsidR="00394D56" w:rsidRDefault="00394D56" w:rsidP="00AA14F0">
      <w:pPr>
        <w:rPr>
          <w:noProof/>
        </w:rPr>
      </w:pPr>
    </w:p>
    <w:p w14:paraId="5ADAB675" w14:textId="77777777" w:rsidR="00394D56" w:rsidRDefault="00394D56" w:rsidP="00AA14F0">
      <w:pPr>
        <w:rPr>
          <w:noProof/>
        </w:rPr>
      </w:pPr>
    </w:p>
    <w:p w14:paraId="12E2BDD2" w14:textId="77777777" w:rsidR="00394D56" w:rsidRDefault="00394D56" w:rsidP="00AA14F0">
      <w:pPr>
        <w:rPr>
          <w:noProof/>
        </w:rPr>
      </w:pPr>
    </w:p>
    <w:p w14:paraId="467D457C" w14:textId="77777777" w:rsidR="00394D56" w:rsidRDefault="00394D56" w:rsidP="00AA14F0">
      <w:pPr>
        <w:rPr>
          <w:noProof/>
        </w:rPr>
      </w:pPr>
    </w:p>
    <w:p w14:paraId="7067CB8E" w14:textId="77777777" w:rsidR="00394D56" w:rsidRDefault="00394D56" w:rsidP="00AA14F0">
      <w:pPr>
        <w:rPr>
          <w:noProof/>
        </w:rPr>
      </w:pPr>
    </w:p>
    <w:p w14:paraId="62D9F879" w14:textId="77777777" w:rsidR="00394D56" w:rsidRPr="00E61EED" w:rsidRDefault="00394D56" w:rsidP="00AA14F0">
      <w:pPr>
        <w:rPr>
          <w:noProof/>
        </w:rPr>
      </w:pPr>
    </w:p>
    <w:p w14:paraId="64E0E4DD" w14:textId="77777777" w:rsidR="00EA4398" w:rsidRPr="00E61EED" w:rsidRDefault="00EA4398" w:rsidP="00AA14F0">
      <w:pPr>
        <w:rPr>
          <w:noProof/>
        </w:rPr>
      </w:pPr>
    </w:p>
    <w:p w14:paraId="22B8E860" w14:textId="77777777" w:rsidR="00B962F3" w:rsidRPr="00E61EED" w:rsidRDefault="00B962F3" w:rsidP="00AA14F0">
      <w:pPr>
        <w:rPr>
          <w:noProof/>
        </w:rPr>
      </w:pPr>
    </w:p>
    <w:p w14:paraId="2AB7688B" w14:textId="77777777" w:rsidR="00B962F3" w:rsidRPr="00E61EED" w:rsidRDefault="00B962F3" w:rsidP="00AA14F0">
      <w:pPr>
        <w:rPr>
          <w:noProof/>
        </w:rPr>
      </w:pPr>
    </w:p>
    <w:p w14:paraId="593262C7" w14:textId="77777777" w:rsidR="00EA4398" w:rsidRPr="00E61EED" w:rsidRDefault="00EA4398" w:rsidP="00AA14F0">
      <w:pPr>
        <w:jc w:val="center"/>
        <w:rPr>
          <w:noProof/>
        </w:rPr>
      </w:pPr>
    </w:p>
    <w:p w14:paraId="7D0454AA" w14:textId="77777777" w:rsidR="000C5BE0" w:rsidRPr="00E61EED" w:rsidRDefault="000C5BE0" w:rsidP="00AA14F0">
      <w:pPr>
        <w:jc w:val="center"/>
        <w:rPr>
          <w:noProof/>
        </w:rPr>
      </w:pPr>
    </w:p>
    <w:p w14:paraId="2A30FEF0" w14:textId="77777777" w:rsidR="000C5BE0" w:rsidRPr="00E61EED" w:rsidRDefault="000C5BE0" w:rsidP="00AA14F0">
      <w:pPr>
        <w:jc w:val="center"/>
        <w:rPr>
          <w:noProof/>
        </w:rPr>
      </w:pPr>
    </w:p>
    <w:p w14:paraId="1EF73243" w14:textId="3A7AA6C3" w:rsidR="005170A3" w:rsidRPr="00E61EED" w:rsidRDefault="005170A3" w:rsidP="00AA14F0">
      <w:pPr>
        <w:jc w:val="center"/>
        <w:rPr>
          <w:noProof/>
        </w:rPr>
      </w:pPr>
      <w:r w:rsidRPr="00E61EED">
        <w:rPr>
          <w:noProof/>
        </w:rPr>
        <w:t xml:space="preserve">Zagreb, </w:t>
      </w:r>
      <w:r w:rsidR="00CD49B3" w:rsidRPr="00E61EED">
        <w:rPr>
          <w:noProof/>
        </w:rPr>
        <w:t>ožujak 2024</w:t>
      </w:r>
      <w:r w:rsidRPr="00E61EED">
        <w:rPr>
          <w:noProof/>
        </w:rPr>
        <w:t>. godine</w:t>
      </w:r>
    </w:p>
    <w:p w14:paraId="34B0F65C" w14:textId="3A0B94EF" w:rsidR="00FA1B85" w:rsidRPr="00E61EED" w:rsidRDefault="00FA1B85" w:rsidP="00AA14F0">
      <w:pPr>
        <w:jc w:val="center"/>
        <w:rPr>
          <w:noProof/>
        </w:rPr>
      </w:pPr>
    </w:p>
    <w:p w14:paraId="695D6645" w14:textId="77777777" w:rsidR="00631384" w:rsidRPr="00E61EED" w:rsidRDefault="00631384" w:rsidP="00AA14F0">
      <w:pPr>
        <w:jc w:val="center"/>
        <w:rPr>
          <w:noProof/>
        </w:rPr>
      </w:pPr>
    </w:p>
    <w:p w14:paraId="686C8E54" w14:textId="451CBAC6" w:rsidR="00267D85" w:rsidRPr="00E61EED" w:rsidRDefault="00267D85" w:rsidP="00AA14F0">
      <w:pPr>
        <w:jc w:val="center"/>
        <w:rPr>
          <w:b/>
          <w:noProof/>
        </w:rPr>
      </w:pPr>
      <w:r w:rsidRPr="00E61EED">
        <w:rPr>
          <w:b/>
          <w:noProof/>
        </w:rPr>
        <w:lastRenderedPageBreak/>
        <w:t>OPIS POSLOVA, PODACI O PLAĆI RADN</w:t>
      </w:r>
      <w:r w:rsidR="0015330C" w:rsidRPr="00E61EED">
        <w:rPr>
          <w:b/>
          <w:noProof/>
        </w:rPr>
        <w:t>OG</w:t>
      </w:r>
      <w:r w:rsidR="001D00D6" w:rsidRPr="00E61EED">
        <w:rPr>
          <w:b/>
          <w:noProof/>
        </w:rPr>
        <w:t xml:space="preserve"> MJESTA TE</w:t>
      </w:r>
      <w:r w:rsidR="000F74A4" w:rsidRPr="00E61EED">
        <w:rPr>
          <w:b/>
          <w:noProof/>
        </w:rPr>
        <w:t xml:space="preserve"> PRAVNI</w:t>
      </w:r>
      <w:r w:rsidR="001D00D6" w:rsidRPr="00E61EED">
        <w:rPr>
          <w:b/>
          <w:noProof/>
        </w:rPr>
        <w:t xml:space="preserve"> IZVORI ZA PRIPREMU KANDIDATA/KINJA ZA TESTIRANJE</w:t>
      </w:r>
    </w:p>
    <w:p w14:paraId="3C7A6D1A" w14:textId="77777777" w:rsidR="00B22962" w:rsidRPr="00E61EED" w:rsidRDefault="00B22962" w:rsidP="00AA14F0">
      <w:pPr>
        <w:rPr>
          <w:noProof/>
        </w:rPr>
      </w:pPr>
    </w:p>
    <w:p w14:paraId="43FB5750" w14:textId="77777777" w:rsidR="00A41DA7" w:rsidRPr="00E61EED" w:rsidRDefault="00A41DA7" w:rsidP="00A41DA7">
      <w:pPr>
        <w:jc w:val="center"/>
        <w:rPr>
          <w:b/>
          <w:i/>
          <w:noProof/>
        </w:rPr>
      </w:pPr>
      <w:r w:rsidRPr="00E61EED">
        <w:rPr>
          <w:b/>
          <w:i/>
          <w:noProof/>
        </w:rPr>
        <w:t>UPRAVA ZA OBITELJ I SOCIJALNU POLITIKU</w:t>
      </w:r>
    </w:p>
    <w:p w14:paraId="5B3227D9" w14:textId="77777777" w:rsidR="00AD1FED" w:rsidRPr="00AD1FED" w:rsidRDefault="00AD1FED" w:rsidP="00AD1FED">
      <w:pPr>
        <w:contextualSpacing/>
        <w:jc w:val="center"/>
        <w:rPr>
          <w:b/>
          <w:bCs/>
          <w:i/>
          <w:iCs/>
        </w:rPr>
      </w:pPr>
      <w:r w:rsidRPr="00AD1FED">
        <w:rPr>
          <w:b/>
          <w:bCs/>
          <w:i/>
          <w:iCs/>
        </w:rPr>
        <w:t>Sektor za zaštitu odraslih osoba</w:t>
      </w:r>
    </w:p>
    <w:p w14:paraId="2E2FA2A0" w14:textId="77777777" w:rsidR="00AD1FED" w:rsidRPr="00AD1FED" w:rsidRDefault="00AD1FED" w:rsidP="00AD1FED">
      <w:pPr>
        <w:contextualSpacing/>
        <w:jc w:val="center"/>
        <w:rPr>
          <w:b/>
          <w:bCs/>
          <w:i/>
          <w:iCs/>
        </w:rPr>
      </w:pPr>
      <w:r w:rsidRPr="00AD1FED">
        <w:rPr>
          <w:b/>
          <w:bCs/>
          <w:i/>
          <w:iCs/>
        </w:rPr>
        <w:t>Služba za zaštitu osoba s invaliditetom i skrbništvo</w:t>
      </w:r>
    </w:p>
    <w:p w14:paraId="6BB2247E" w14:textId="77777777" w:rsidR="00AD1FED" w:rsidRPr="00E61EED" w:rsidRDefault="00AD1FED" w:rsidP="00AA14F0">
      <w:pPr>
        <w:contextualSpacing/>
        <w:jc w:val="center"/>
        <w:rPr>
          <w:b/>
          <w:bCs/>
        </w:rPr>
      </w:pPr>
    </w:p>
    <w:p w14:paraId="7CD7D172" w14:textId="6E261FF5" w:rsidR="000156D7" w:rsidRPr="00E61EED" w:rsidRDefault="007256AD" w:rsidP="00AA14F0">
      <w:pPr>
        <w:contextualSpacing/>
        <w:jc w:val="center"/>
        <w:rPr>
          <w:b/>
          <w:bCs/>
        </w:rPr>
      </w:pPr>
      <w:r>
        <w:rPr>
          <w:b/>
          <w:bCs/>
        </w:rPr>
        <w:t>1</w:t>
      </w:r>
      <w:r w:rsidR="000156D7" w:rsidRPr="00E61EED">
        <w:rPr>
          <w:b/>
          <w:bCs/>
        </w:rPr>
        <w:t>. Viši/a savjetnik/</w:t>
      </w:r>
      <w:proofErr w:type="spellStart"/>
      <w:r w:rsidR="000156D7" w:rsidRPr="00E61EED">
        <w:rPr>
          <w:b/>
          <w:bCs/>
        </w:rPr>
        <w:t>ca</w:t>
      </w:r>
      <w:proofErr w:type="spellEnd"/>
      <w:r w:rsidR="000156D7" w:rsidRPr="00E61EED">
        <w:rPr>
          <w:b/>
          <w:bCs/>
        </w:rPr>
        <w:t xml:space="preserve"> – 1 izvršitelj/</w:t>
      </w:r>
      <w:proofErr w:type="spellStart"/>
      <w:r w:rsidR="000156D7" w:rsidRPr="00E61EED">
        <w:rPr>
          <w:b/>
          <w:bCs/>
        </w:rPr>
        <w:t>ica</w:t>
      </w:r>
      <w:proofErr w:type="spellEnd"/>
      <w:r w:rsidR="000156D7" w:rsidRPr="00E61EED">
        <w:rPr>
          <w:b/>
          <w:bCs/>
        </w:rPr>
        <w:t xml:space="preserve"> </w:t>
      </w:r>
    </w:p>
    <w:p w14:paraId="0F239032" w14:textId="62959D25" w:rsidR="000156D7" w:rsidRPr="00E61EED" w:rsidRDefault="000156D7" w:rsidP="00AA14F0">
      <w:pPr>
        <w:contextualSpacing/>
        <w:jc w:val="center"/>
        <w:rPr>
          <w:b/>
          <w:bCs/>
          <w:i/>
          <w:iCs/>
        </w:rPr>
      </w:pPr>
      <w:r w:rsidRPr="00E61EED">
        <w:rPr>
          <w:b/>
          <w:bCs/>
        </w:rPr>
        <w:t xml:space="preserve">(radno mjesto br. </w:t>
      </w:r>
      <w:r w:rsidR="00A1040B" w:rsidRPr="00E61EED">
        <w:rPr>
          <w:b/>
          <w:bCs/>
        </w:rPr>
        <w:t>3</w:t>
      </w:r>
      <w:r w:rsidR="00AD1FED" w:rsidRPr="00E61EED">
        <w:rPr>
          <w:b/>
          <w:bCs/>
        </w:rPr>
        <w:t>37</w:t>
      </w:r>
      <w:r w:rsidRPr="00E61EED">
        <w:rPr>
          <w:b/>
          <w:bCs/>
        </w:rPr>
        <w:t>. iz Pravilnika o unutarnjem redu)</w:t>
      </w:r>
    </w:p>
    <w:p w14:paraId="6AC702EC" w14:textId="63176D20" w:rsidR="000156D7" w:rsidRPr="00E61EED" w:rsidRDefault="000156D7" w:rsidP="00AA14F0">
      <w:pPr>
        <w:autoSpaceDE w:val="0"/>
        <w:autoSpaceDN w:val="0"/>
        <w:adjustRightInd w:val="0"/>
        <w:rPr>
          <w:b/>
          <w:noProof/>
          <w:u w:val="single"/>
        </w:rPr>
      </w:pPr>
    </w:p>
    <w:p w14:paraId="7034F0F0" w14:textId="77777777" w:rsidR="003369F2" w:rsidRPr="00E61EED" w:rsidRDefault="003369F2" w:rsidP="00AA14F0">
      <w:pPr>
        <w:jc w:val="both"/>
        <w:rPr>
          <w:b/>
          <w:noProof/>
          <w:u w:val="single"/>
        </w:rPr>
      </w:pPr>
      <w:r w:rsidRPr="00E61EED">
        <w:rPr>
          <w:b/>
          <w:noProof/>
          <w:u w:val="single"/>
        </w:rPr>
        <w:t>OPIS POSLOVA:</w:t>
      </w:r>
    </w:p>
    <w:p w14:paraId="3A0C1841" w14:textId="77777777" w:rsidR="003369F2" w:rsidRPr="00E61EED" w:rsidRDefault="003369F2" w:rsidP="00AA14F0">
      <w:pPr>
        <w:tabs>
          <w:tab w:val="left" w:pos="1260"/>
        </w:tabs>
        <w:jc w:val="both"/>
        <w:rPr>
          <w:noProof/>
        </w:rPr>
      </w:pPr>
      <w:r w:rsidRPr="00E61EED">
        <w:rPr>
          <w:noProof/>
        </w:rPr>
        <w:t>Izvod iz Pravilnika o unutarnjem redu Ministarstva rada, mirovinskoga sustava, obitelji i socijalne politike</w:t>
      </w:r>
    </w:p>
    <w:p w14:paraId="0A181969" w14:textId="77777777" w:rsidR="00E61EED" w:rsidRPr="00E61EED" w:rsidRDefault="00E61EED" w:rsidP="00E61EED">
      <w:pPr>
        <w:numPr>
          <w:ilvl w:val="0"/>
          <w:numId w:val="2"/>
        </w:numPr>
        <w:spacing w:after="160"/>
        <w:ind w:left="317" w:hanging="283"/>
        <w:contextualSpacing/>
        <w:jc w:val="both"/>
      </w:pPr>
      <w:r w:rsidRPr="00E61EED">
        <w:t>obavlja najsloženije stručne poslove, vezane uz zaštitu i promicanje prava osoba s invaliditetom i osoba pod skrbništvom;</w:t>
      </w:r>
    </w:p>
    <w:p w14:paraId="599398B3" w14:textId="77777777" w:rsidR="00E61EED" w:rsidRPr="00E61EED" w:rsidRDefault="00E61EED" w:rsidP="00E61EED">
      <w:pPr>
        <w:numPr>
          <w:ilvl w:val="0"/>
          <w:numId w:val="2"/>
        </w:numPr>
        <w:spacing w:after="160"/>
        <w:ind w:left="317" w:hanging="283"/>
        <w:contextualSpacing/>
        <w:jc w:val="both"/>
      </w:pPr>
      <w:r w:rsidRPr="00E61EED">
        <w:t>sudjeluje u izradi stručnih podloga za izradu zakona i</w:t>
      </w:r>
    </w:p>
    <w:p w14:paraId="0E55F6C7" w14:textId="77777777" w:rsidR="00E61EED" w:rsidRPr="00E61EED" w:rsidRDefault="00E61EED" w:rsidP="00E61EED">
      <w:pPr>
        <w:ind w:left="317"/>
        <w:jc w:val="both"/>
      </w:pPr>
      <w:r w:rsidRPr="00E61EED">
        <w:t>drugih propisa vezanih uz osobe s invaliditetom i institut skrbništva, sudjeluje u izradi nacrta prijedloga zakona i drugih propisa u području politika za osobe s invaliditetom u nadležnosti drugih tijela državne uprave;</w:t>
      </w:r>
    </w:p>
    <w:p w14:paraId="12E8EB6A" w14:textId="77777777" w:rsidR="00E61EED" w:rsidRPr="00E61EED" w:rsidRDefault="00E61EED" w:rsidP="00E61EED">
      <w:pPr>
        <w:numPr>
          <w:ilvl w:val="0"/>
          <w:numId w:val="2"/>
        </w:numPr>
        <w:spacing w:after="160"/>
        <w:ind w:left="317" w:hanging="283"/>
        <w:contextualSpacing/>
        <w:jc w:val="both"/>
      </w:pPr>
      <w:r w:rsidRPr="00E61EED">
        <w:t>prati, provodi i izrađuje izvješća o provedenim mjerama i aktivnostima strateških dokumenata iz nadležnosti Službe;</w:t>
      </w:r>
    </w:p>
    <w:p w14:paraId="0C9C010D" w14:textId="77777777" w:rsidR="00E61EED" w:rsidRPr="00E61EED" w:rsidRDefault="00E61EED" w:rsidP="00E61EED">
      <w:pPr>
        <w:numPr>
          <w:ilvl w:val="0"/>
          <w:numId w:val="2"/>
        </w:numPr>
        <w:spacing w:after="160"/>
        <w:ind w:left="317" w:hanging="283"/>
        <w:contextualSpacing/>
        <w:jc w:val="both"/>
      </w:pPr>
      <w:r w:rsidRPr="00E61EED">
        <w:t>obavlja poslove vezane uz stručnu analizu, praćenje i predlaganje mjera za unaprjeđenje i zaštitu prava osoba pod skrbništvom;</w:t>
      </w:r>
    </w:p>
    <w:p w14:paraId="57E10465" w14:textId="77777777" w:rsidR="00E61EED" w:rsidRPr="00E61EED" w:rsidRDefault="00E61EED" w:rsidP="00E61EED">
      <w:pPr>
        <w:numPr>
          <w:ilvl w:val="0"/>
          <w:numId w:val="2"/>
        </w:numPr>
        <w:spacing w:after="160"/>
        <w:ind w:left="317" w:hanging="283"/>
        <w:contextualSpacing/>
        <w:jc w:val="both"/>
      </w:pPr>
      <w:r w:rsidRPr="00E61EED">
        <w:t>obavlja poslove vezane uz zaštitu, promicanje i ostvarivanje prava i drugih oblika pomoći osobama s invaliditetom;</w:t>
      </w:r>
    </w:p>
    <w:p w14:paraId="6E728B21" w14:textId="77777777" w:rsidR="00E61EED" w:rsidRPr="00E61EED" w:rsidRDefault="00E61EED" w:rsidP="00E61EED">
      <w:pPr>
        <w:numPr>
          <w:ilvl w:val="0"/>
          <w:numId w:val="2"/>
        </w:numPr>
        <w:spacing w:after="160"/>
        <w:ind w:left="317" w:hanging="283"/>
        <w:contextualSpacing/>
        <w:jc w:val="both"/>
      </w:pPr>
      <w:r w:rsidRPr="00E61EED">
        <w:t>daje stručna mišljenja na zakone i druge pravne propise vezane uz osobe s invaliditetom drugih tijela državne uprave;</w:t>
      </w:r>
    </w:p>
    <w:p w14:paraId="3B50552B" w14:textId="77777777" w:rsidR="00E61EED" w:rsidRPr="00E61EED" w:rsidRDefault="00E61EED" w:rsidP="00E61EED">
      <w:pPr>
        <w:numPr>
          <w:ilvl w:val="0"/>
          <w:numId w:val="2"/>
        </w:numPr>
        <w:spacing w:after="160"/>
        <w:ind w:left="317" w:hanging="283"/>
        <w:contextualSpacing/>
        <w:jc w:val="both"/>
      </w:pPr>
      <w:r w:rsidRPr="00E61EED">
        <w:t>obavlja poslove vezane uz priznavanja prava na status roditelja njegovatelja/njegovatelja, izrađuje suglasnost na rješenje centra za socijalnu skrb o priznavanju prava na status roditelja njegovatelja/njegovatelja;</w:t>
      </w:r>
    </w:p>
    <w:p w14:paraId="13E026EB" w14:textId="77777777" w:rsidR="00E61EED" w:rsidRPr="00E61EED" w:rsidRDefault="00E61EED" w:rsidP="00E61EED">
      <w:pPr>
        <w:numPr>
          <w:ilvl w:val="0"/>
          <w:numId w:val="2"/>
        </w:numPr>
        <w:spacing w:after="160"/>
        <w:ind w:left="317" w:hanging="283"/>
        <w:contextualSpacing/>
        <w:jc w:val="both"/>
      </w:pPr>
      <w:r w:rsidRPr="00E61EED">
        <w:t>sudjeluje u poslovima vezanim uz procjenu udovoljavanja kriterijima za osiguravanje usluge osobnog asistenta korisnicima;</w:t>
      </w:r>
    </w:p>
    <w:p w14:paraId="1941C61D" w14:textId="77777777" w:rsidR="00E61EED" w:rsidRPr="00E61EED" w:rsidRDefault="00E61EED" w:rsidP="00E61EED">
      <w:pPr>
        <w:numPr>
          <w:ilvl w:val="0"/>
          <w:numId w:val="2"/>
        </w:numPr>
        <w:spacing w:after="160"/>
        <w:ind w:left="317" w:hanging="283"/>
        <w:contextualSpacing/>
        <w:jc w:val="both"/>
      </w:pPr>
      <w:r w:rsidRPr="00E61EED">
        <w:t xml:space="preserve">sudjeluje u izradi planova transformacije i </w:t>
      </w:r>
      <w:proofErr w:type="spellStart"/>
      <w:r w:rsidRPr="00E61EED">
        <w:t>deinstitucionalizacije</w:t>
      </w:r>
      <w:proofErr w:type="spellEnd"/>
      <w:r w:rsidRPr="00E61EED">
        <w:t xml:space="preserve"> domova socijalne skrbi kojima je osnivač Republika Hrvatska;</w:t>
      </w:r>
    </w:p>
    <w:p w14:paraId="0B59F79E" w14:textId="77777777" w:rsidR="00E61EED" w:rsidRPr="00E61EED" w:rsidRDefault="00E61EED" w:rsidP="00E61EED">
      <w:pPr>
        <w:numPr>
          <w:ilvl w:val="0"/>
          <w:numId w:val="2"/>
        </w:numPr>
        <w:spacing w:after="160"/>
        <w:ind w:left="317" w:hanging="283"/>
        <w:contextualSpacing/>
        <w:jc w:val="both"/>
      </w:pPr>
      <w:r w:rsidRPr="00E61EED">
        <w:t xml:space="preserve">sudjeluje u izradi planova transformacije, </w:t>
      </w:r>
      <w:proofErr w:type="spellStart"/>
      <w:r w:rsidRPr="00E61EED">
        <w:t>deinstitucionalizacije</w:t>
      </w:r>
      <w:proofErr w:type="spellEnd"/>
      <w:r w:rsidRPr="00E61EED">
        <w:t xml:space="preserve"> i prevencije institucionalizacije pružatelja socijalnih usluga;</w:t>
      </w:r>
    </w:p>
    <w:p w14:paraId="157D1AE7" w14:textId="77777777" w:rsidR="00E61EED" w:rsidRPr="00E61EED" w:rsidRDefault="00E61EED" w:rsidP="00E61EED">
      <w:pPr>
        <w:numPr>
          <w:ilvl w:val="0"/>
          <w:numId w:val="2"/>
        </w:numPr>
        <w:spacing w:after="160"/>
        <w:ind w:left="317" w:hanging="283"/>
        <w:contextualSpacing/>
        <w:jc w:val="both"/>
      </w:pPr>
      <w:r w:rsidRPr="00E61EED">
        <w:t xml:space="preserve">analizira i unaprjeđuje </w:t>
      </w:r>
      <w:proofErr w:type="spellStart"/>
      <w:r w:rsidRPr="00E61EED">
        <w:t>udomiteljstvo</w:t>
      </w:r>
      <w:proofErr w:type="spellEnd"/>
      <w:r w:rsidRPr="00E61EED">
        <w:t xml:space="preserve"> za odrasle, koordinira osiguravanje stručne podrške udomiteljskim obiteljima i druge aktivnosti između centara za socijalnu skrb, pružatelja usluga i udomitelja;</w:t>
      </w:r>
    </w:p>
    <w:p w14:paraId="7B7DD3BA" w14:textId="77777777" w:rsidR="00E61EED" w:rsidRPr="00E61EED" w:rsidRDefault="00E61EED" w:rsidP="00E61EED">
      <w:pPr>
        <w:numPr>
          <w:ilvl w:val="0"/>
          <w:numId w:val="2"/>
        </w:numPr>
        <w:spacing w:after="160"/>
        <w:ind w:left="317" w:hanging="283"/>
        <w:contextualSpacing/>
        <w:jc w:val="both"/>
      </w:pPr>
      <w:r w:rsidRPr="00E61EED">
        <w:t xml:space="preserve">izrađuje stručne podloge za potrebu provođenja programa i projekata udruga; </w:t>
      </w:r>
    </w:p>
    <w:p w14:paraId="25306F2C" w14:textId="77777777" w:rsidR="00E61EED" w:rsidRPr="00E61EED" w:rsidRDefault="00E61EED" w:rsidP="00E61EED">
      <w:pPr>
        <w:numPr>
          <w:ilvl w:val="0"/>
          <w:numId w:val="2"/>
        </w:numPr>
        <w:spacing w:after="160"/>
        <w:ind w:left="317" w:hanging="283"/>
        <w:contextualSpacing/>
        <w:jc w:val="both"/>
      </w:pPr>
      <w:r w:rsidRPr="00E61EED">
        <w:t>surađuje u pripremi, provedbi i praćenju projekata za odobravanje financijskih potpora iz fondova Europske unije, kao i projekata i programa udruga iz područja rada Službe;</w:t>
      </w:r>
    </w:p>
    <w:p w14:paraId="4E25B457" w14:textId="77777777" w:rsidR="00E61EED" w:rsidRPr="00E61EED" w:rsidRDefault="00E61EED" w:rsidP="00E61EED">
      <w:pPr>
        <w:numPr>
          <w:ilvl w:val="0"/>
          <w:numId w:val="2"/>
        </w:numPr>
        <w:spacing w:after="160"/>
        <w:ind w:left="317" w:hanging="283"/>
        <w:contextualSpacing/>
        <w:jc w:val="both"/>
      </w:pPr>
      <w:r w:rsidRPr="00E61EED">
        <w:t>postupa po predstavkama i pritužbama građana te upitima drugih tijela, putem nadležnih tijela ispituje osnovanost predstavki i pritužbi te o tome izvješćuje podnositelje predstavki i pritužbi, izrađuje izvješća iz područja rada, postavlja i ostvaruje ciljeve i mjere iz djelokruga Službe;</w:t>
      </w:r>
    </w:p>
    <w:p w14:paraId="178440C7" w14:textId="77777777" w:rsidR="00E61EED" w:rsidRPr="00E61EED" w:rsidRDefault="00E61EED" w:rsidP="00E61EED">
      <w:pPr>
        <w:numPr>
          <w:ilvl w:val="0"/>
          <w:numId w:val="2"/>
        </w:numPr>
        <w:spacing w:after="160"/>
        <w:ind w:left="317" w:hanging="283"/>
        <w:contextualSpacing/>
        <w:jc w:val="both"/>
      </w:pPr>
      <w:r w:rsidRPr="00E61EED">
        <w:t>daje stručna mišljenja na zakone i druge propise drugih tijela državne uprave iz nadležnosti Službe;</w:t>
      </w:r>
    </w:p>
    <w:p w14:paraId="298BDF26" w14:textId="77777777" w:rsidR="00E61EED" w:rsidRPr="00E61EED" w:rsidRDefault="00E61EED" w:rsidP="005D2A81">
      <w:pPr>
        <w:numPr>
          <w:ilvl w:val="0"/>
          <w:numId w:val="2"/>
        </w:numPr>
        <w:spacing w:after="160"/>
        <w:ind w:left="317" w:hanging="283"/>
        <w:contextualSpacing/>
        <w:jc w:val="both"/>
        <w:rPr>
          <w:noProof/>
        </w:rPr>
      </w:pPr>
      <w:r w:rsidRPr="00E61EED">
        <w:t>izrađuje izvješća te postavlja i ostvaruje ciljeve i mjere iz svoga djelokruga;</w:t>
      </w:r>
    </w:p>
    <w:p w14:paraId="58B9A111" w14:textId="4EABA2A8" w:rsidR="00395A89" w:rsidRPr="00E61EED" w:rsidRDefault="00E61EED" w:rsidP="005D2A81">
      <w:pPr>
        <w:numPr>
          <w:ilvl w:val="0"/>
          <w:numId w:val="2"/>
        </w:numPr>
        <w:spacing w:after="160"/>
        <w:ind w:left="317" w:hanging="283"/>
        <w:contextualSpacing/>
        <w:jc w:val="both"/>
        <w:rPr>
          <w:noProof/>
        </w:rPr>
      </w:pPr>
      <w:r w:rsidRPr="00E61EED">
        <w:rPr>
          <w:rFonts w:eastAsia="Calibri"/>
        </w:rPr>
        <w:t>obavlja druge poslove po uputi i nalogu nadređenih.</w:t>
      </w:r>
    </w:p>
    <w:p w14:paraId="72BA3B7A" w14:textId="77777777" w:rsidR="00E61EED" w:rsidRPr="00E61EED" w:rsidRDefault="00E61EED" w:rsidP="00E61EED">
      <w:pPr>
        <w:spacing w:after="160"/>
        <w:ind w:left="317"/>
        <w:contextualSpacing/>
        <w:jc w:val="both"/>
        <w:rPr>
          <w:noProof/>
        </w:rPr>
      </w:pPr>
    </w:p>
    <w:p w14:paraId="2864DA9F" w14:textId="77777777" w:rsidR="00304671" w:rsidRDefault="00304671" w:rsidP="00AA14F0">
      <w:pPr>
        <w:jc w:val="both"/>
        <w:rPr>
          <w:b/>
          <w:bCs/>
          <w:noProof/>
          <w:u w:val="single"/>
        </w:rPr>
      </w:pPr>
    </w:p>
    <w:p w14:paraId="37BF513A" w14:textId="77777777" w:rsidR="00304671" w:rsidRDefault="00304671" w:rsidP="00AA14F0">
      <w:pPr>
        <w:jc w:val="both"/>
        <w:rPr>
          <w:b/>
          <w:bCs/>
          <w:noProof/>
          <w:u w:val="single"/>
        </w:rPr>
      </w:pPr>
    </w:p>
    <w:p w14:paraId="3683A059" w14:textId="4023C813" w:rsidR="003369F2" w:rsidRPr="00E61EED" w:rsidRDefault="003369F2" w:rsidP="00AA14F0">
      <w:pPr>
        <w:jc w:val="both"/>
        <w:rPr>
          <w:b/>
          <w:bCs/>
          <w:noProof/>
          <w:u w:val="single"/>
        </w:rPr>
      </w:pPr>
      <w:r w:rsidRPr="00E61EED">
        <w:rPr>
          <w:b/>
          <w:bCs/>
          <w:noProof/>
          <w:u w:val="single"/>
        </w:rPr>
        <w:lastRenderedPageBreak/>
        <w:t>PODACI O PLAĆI RADNOG MJESTA:</w:t>
      </w:r>
    </w:p>
    <w:p w14:paraId="451D228E" w14:textId="27F727FE" w:rsidR="007256AD" w:rsidRPr="007256AD" w:rsidRDefault="007256AD" w:rsidP="008E5B11">
      <w:pPr>
        <w:spacing w:after="160" w:line="259" w:lineRule="auto"/>
        <w:contextualSpacing/>
        <w:jc w:val="both"/>
        <w:rPr>
          <w:rFonts w:eastAsia="Calibri"/>
        </w:rPr>
      </w:pPr>
      <w:r>
        <w:rPr>
          <w:rFonts w:eastAsia="Calibri"/>
        </w:rPr>
        <w:t>Na temelju č</w:t>
      </w:r>
      <w:r w:rsidRPr="007256AD">
        <w:rPr>
          <w:rFonts w:eastAsia="Calibri"/>
        </w:rPr>
        <w:t>lank</w:t>
      </w:r>
      <w:r>
        <w:rPr>
          <w:rFonts w:eastAsia="Calibri"/>
        </w:rPr>
        <w:t>a</w:t>
      </w:r>
      <w:r w:rsidRPr="007256AD">
        <w:rPr>
          <w:rFonts w:eastAsia="Calibri"/>
        </w:rPr>
        <w:t xml:space="preserve"> 14. stav</w:t>
      </w:r>
      <w:r w:rsidR="00050862">
        <w:rPr>
          <w:rFonts w:eastAsia="Calibri"/>
        </w:rPr>
        <w:t>aka</w:t>
      </w:r>
      <w:r w:rsidRPr="007256AD">
        <w:rPr>
          <w:rFonts w:eastAsia="Calibri"/>
        </w:rPr>
        <w:t xml:space="preserve"> 3. i 4. Zakona o plaćama u državnoj službi i javnim službama („Narodne novine“, broj 155/23), </w:t>
      </w:r>
      <w:r w:rsidR="00050862">
        <w:rPr>
          <w:rFonts w:eastAsia="Calibri"/>
        </w:rPr>
        <w:t>i</w:t>
      </w:r>
      <w:r>
        <w:rPr>
          <w:rFonts w:eastAsia="Calibri"/>
        </w:rPr>
        <w:t xml:space="preserve"> </w:t>
      </w:r>
      <w:r w:rsidRPr="007256AD">
        <w:rPr>
          <w:rFonts w:eastAsia="Calibri"/>
        </w:rPr>
        <w:t>Uredb</w:t>
      </w:r>
      <w:r w:rsidR="00050862">
        <w:rPr>
          <w:rFonts w:eastAsia="Calibri"/>
        </w:rPr>
        <w:t>e</w:t>
      </w:r>
      <w:r w:rsidRPr="007256AD">
        <w:rPr>
          <w:rFonts w:eastAsia="Calibri"/>
        </w:rPr>
        <w:t xml:space="preserve"> o nazivima radnih mjesta, uvjetima za raspored i koeficijentima za obračun plaće u državnoj službi („Narodne novine“, broj 22/24), koja je stupila na snagu 1. ožujka 2024. godine</w:t>
      </w:r>
      <w:r w:rsidR="00050862">
        <w:rPr>
          <w:rFonts w:eastAsia="Calibri"/>
        </w:rPr>
        <w:t xml:space="preserve">, </w:t>
      </w:r>
      <w:r w:rsidRPr="007256AD">
        <w:rPr>
          <w:rFonts w:eastAsia="Calibri"/>
        </w:rPr>
        <w:t>propisano prevođenje dotadašnjih naziva radnih mjesta u državnoj službi u nove nazive radnih mjesta na način da se uz nazive radnih mjesta utvrđene dotadašnjim propisima navedu novi nazivi radnih mjesta s pripadajućim platnim razredom i koeficijentom za obračun plaće.</w:t>
      </w:r>
    </w:p>
    <w:p w14:paraId="72AB417B" w14:textId="4EDCFD1D" w:rsidR="003369F2" w:rsidRPr="00E61EED" w:rsidRDefault="007256AD" w:rsidP="008E5B11">
      <w:pPr>
        <w:spacing w:after="160" w:line="259" w:lineRule="auto"/>
        <w:contextualSpacing/>
        <w:jc w:val="both"/>
        <w:rPr>
          <w:noProof/>
          <w:spacing w:val="-3"/>
        </w:rPr>
      </w:pPr>
      <w:r w:rsidRPr="007256AD">
        <w:rPr>
          <w:rFonts w:eastAsia="Calibri"/>
        </w:rPr>
        <w:t>Tablicom 1. koja se nalazi u prilogu i čini sastavni dio navedene Uredbe, utvrđeni su jedinstveni nazivi radnih mjesta u državnoj službi, uvjeti za raspored, pripadajući platni razredi i koeficijenti za obračun plaće, pa je tako jedinstveno radno mjesto I. vrste viši savjetnik utvrđeno da pripada platnom razredu 8. s koeficijentom za obračun plaće koji iznosi 2,10.</w:t>
      </w:r>
      <w:r w:rsidR="00B03FEA" w:rsidRPr="00586C33">
        <w:rPr>
          <w:rFonts w:eastAsia="Calibri"/>
        </w:rPr>
        <w:t xml:space="preserve"> </w:t>
      </w:r>
      <w:r w:rsidR="00304671" w:rsidRPr="00586C33">
        <w:rPr>
          <w:noProof/>
          <w:spacing w:val="-3"/>
        </w:rPr>
        <w:t xml:space="preserve">Osnovica </w:t>
      </w:r>
      <w:r w:rsidR="00586C33" w:rsidRPr="00586C33">
        <w:rPr>
          <w:noProof/>
          <w:spacing w:val="-3"/>
        </w:rPr>
        <w:t xml:space="preserve">za izračun </w:t>
      </w:r>
      <w:r w:rsidR="003369F2" w:rsidRPr="00586C33">
        <w:rPr>
          <w:noProof/>
          <w:spacing w:val="-3"/>
        </w:rPr>
        <w:t xml:space="preserve">plaće državnih službenika i namještenika utvrđena je Kolektivnim ugovorom za državne službenike i namještenike („Narodne novine“, broj </w:t>
      </w:r>
      <w:r w:rsidR="004E70CE" w:rsidRPr="00586C33">
        <w:t>56/22, 127/22, 58/23 i 128/23</w:t>
      </w:r>
      <w:r w:rsidR="003369F2" w:rsidRPr="00586C33">
        <w:rPr>
          <w:noProof/>
          <w:spacing w:val="-3"/>
        </w:rPr>
        <w:t xml:space="preserve">) te od </w:t>
      </w:r>
      <w:r w:rsidR="00EB54F2" w:rsidRPr="00586C33">
        <w:rPr>
          <w:noProof/>
          <w:spacing w:val="-3"/>
        </w:rPr>
        <w:t>01. studenog</w:t>
      </w:r>
      <w:r w:rsidR="003369F2" w:rsidRPr="00586C33">
        <w:rPr>
          <w:noProof/>
          <w:spacing w:val="-3"/>
        </w:rPr>
        <w:t xml:space="preserve"> 2023. godine, iznosi </w:t>
      </w:r>
      <w:r w:rsidR="006507D8" w:rsidRPr="00586C33">
        <w:rPr>
          <w:noProof/>
          <w:spacing w:val="-3"/>
        </w:rPr>
        <w:t xml:space="preserve">947,18 </w:t>
      </w:r>
      <w:r w:rsidR="003369F2" w:rsidRPr="00586C33">
        <w:rPr>
          <w:noProof/>
          <w:spacing w:val="-3"/>
        </w:rPr>
        <w:t>eura bruto.</w:t>
      </w:r>
    </w:p>
    <w:p w14:paraId="2EFC1301" w14:textId="77777777" w:rsidR="003369F2" w:rsidRPr="00E61EED" w:rsidRDefault="003369F2" w:rsidP="00AA14F0">
      <w:pPr>
        <w:suppressAutoHyphens/>
        <w:jc w:val="both"/>
        <w:rPr>
          <w:b/>
          <w:noProof/>
          <w:u w:val="single"/>
        </w:rPr>
      </w:pPr>
    </w:p>
    <w:p w14:paraId="1771E901" w14:textId="77777777" w:rsidR="003369F2" w:rsidRPr="00E61EED" w:rsidRDefault="003369F2" w:rsidP="00AA14F0">
      <w:pPr>
        <w:jc w:val="both"/>
        <w:rPr>
          <w:noProof/>
        </w:rPr>
      </w:pPr>
      <w:r w:rsidRPr="00E61EED">
        <w:rPr>
          <w:b/>
          <w:noProof/>
          <w:u w:val="single"/>
        </w:rPr>
        <w:t>PRAVNI IZVORI ZA PRIPREMU KANDIDATA/KINJA ZA TESTIRANJE:</w:t>
      </w:r>
    </w:p>
    <w:p w14:paraId="08048476" w14:textId="77777777" w:rsidR="003369F2" w:rsidRPr="00E61EED" w:rsidRDefault="003369F2" w:rsidP="00AA14F0">
      <w:pPr>
        <w:jc w:val="both"/>
        <w:rPr>
          <w:noProof/>
        </w:rPr>
      </w:pPr>
    </w:p>
    <w:p w14:paraId="305A6614" w14:textId="77777777" w:rsidR="003369F2" w:rsidRPr="000B6791" w:rsidRDefault="003369F2" w:rsidP="00AA14F0">
      <w:pPr>
        <w:jc w:val="both"/>
        <w:rPr>
          <w:noProof/>
        </w:rPr>
      </w:pPr>
      <w:r w:rsidRPr="000B6791">
        <w:rPr>
          <w:noProof/>
        </w:rPr>
        <w:t>Pitanja se temelje na sljedećim izvorima:</w:t>
      </w:r>
    </w:p>
    <w:p w14:paraId="1A1DF5D5" w14:textId="77777777" w:rsidR="000B6791" w:rsidRPr="00372B6A" w:rsidRDefault="004A5A0F" w:rsidP="00822AA3">
      <w:pPr>
        <w:pStyle w:val="Odlomakpopisa"/>
        <w:numPr>
          <w:ilvl w:val="0"/>
          <w:numId w:val="34"/>
        </w:numPr>
        <w:ind w:left="284" w:hanging="284"/>
      </w:pPr>
      <w:r w:rsidRPr="00372B6A">
        <w:t>Zakon o socijalnoj skrbi („Narodne novine“ broj 18/22, 46/22, 119/22</w:t>
      </w:r>
      <w:r w:rsidR="00822AA3" w:rsidRPr="00372B6A">
        <w:t xml:space="preserve">, </w:t>
      </w:r>
      <w:r w:rsidRPr="00372B6A">
        <w:t>71/23</w:t>
      </w:r>
      <w:r w:rsidR="00822AA3" w:rsidRPr="00372B6A">
        <w:t xml:space="preserve"> i 156/23</w:t>
      </w:r>
      <w:r w:rsidRPr="00372B6A">
        <w:t>)</w:t>
      </w:r>
    </w:p>
    <w:p w14:paraId="7DD6AC12" w14:textId="77777777" w:rsidR="000B6791" w:rsidRPr="00714DD4" w:rsidRDefault="00822AA3" w:rsidP="00333B15">
      <w:pPr>
        <w:pStyle w:val="Odlomakpopisa"/>
        <w:numPr>
          <w:ilvl w:val="0"/>
          <w:numId w:val="34"/>
        </w:numPr>
        <w:ind w:left="284" w:hanging="284"/>
      </w:pPr>
      <w:r w:rsidRPr="00714DD4">
        <w:t>Zakon o osobnoj asistenciji („Narodne novine“, broj 71/23)</w:t>
      </w:r>
    </w:p>
    <w:p w14:paraId="3281CAFE" w14:textId="0A26BAAD" w:rsidR="000B6791" w:rsidRPr="00714DD4" w:rsidRDefault="00822AA3" w:rsidP="00DD457D">
      <w:pPr>
        <w:pStyle w:val="Odlomakpopisa"/>
        <w:numPr>
          <w:ilvl w:val="0"/>
          <w:numId w:val="34"/>
        </w:numPr>
        <w:ind w:left="284" w:hanging="284"/>
      </w:pPr>
      <w:r w:rsidRPr="00714DD4">
        <w:t>Zakon o inkluzivnom dodatku („Narodne novine“, broj</w:t>
      </w:r>
      <w:r w:rsidR="00714DD4" w:rsidRPr="00714DD4">
        <w:t xml:space="preserve"> </w:t>
      </w:r>
      <w:r w:rsidRPr="00714DD4">
        <w:t>156/23)</w:t>
      </w:r>
    </w:p>
    <w:p w14:paraId="4B8E47ED" w14:textId="7E7CF929" w:rsidR="00822AA3" w:rsidRPr="00714DD4" w:rsidRDefault="00822AA3" w:rsidP="00DD457D">
      <w:pPr>
        <w:pStyle w:val="Odlomakpopisa"/>
        <w:numPr>
          <w:ilvl w:val="0"/>
          <w:numId w:val="34"/>
        </w:numPr>
        <w:ind w:left="284" w:hanging="284"/>
      </w:pPr>
      <w:r w:rsidRPr="00714DD4">
        <w:t>UN konvencija o pravima osoba s invaliditetom („Narodne novine“, broj 6/07</w:t>
      </w:r>
      <w:r w:rsidR="000B6791" w:rsidRPr="00714DD4">
        <w:t>)</w:t>
      </w:r>
      <w:r w:rsidR="00006D11" w:rsidRPr="00714DD4">
        <w:t>.</w:t>
      </w:r>
    </w:p>
    <w:p w14:paraId="2CCBB7E1" w14:textId="77777777" w:rsidR="00AD1FED" w:rsidRPr="00E61EED" w:rsidRDefault="00AD1FED" w:rsidP="001263B9">
      <w:pPr>
        <w:jc w:val="both"/>
        <w:rPr>
          <w:noProof/>
        </w:rPr>
      </w:pPr>
    </w:p>
    <w:p w14:paraId="7EC9C522" w14:textId="77777777" w:rsidR="00AD1FED" w:rsidRPr="00E61EED" w:rsidRDefault="00AD1FED" w:rsidP="001263B9">
      <w:pPr>
        <w:jc w:val="both"/>
        <w:rPr>
          <w:noProof/>
        </w:rPr>
      </w:pPr>
    </w:p>
    <w:p w14:paraId="54C21F7C" w14:textId="77777777" w:rsidR="001D00D6" w:rsidRPr="00E61EED" w:rsidRDefault="008331BF" w:rsidP="00AA14F0">
      <w:pPr>
        <w:autoSpaceDE w:val="0"/>
        <w:autoSpaceDN w:val="0"/>
        <w:adjustRightInd w:val="0"/>
        <w:jc w:val="center"/>
        <w:rPr>
          <w:rFonts w:eastAsiaTheme="minorHAnsi"/>
          <w:noProof/>
          <w:u w:val="single"/>
        </w:rPr>
      </w:pPr>
      <w:r w:rsidRPr="00E61EED">
        <w:rPr>
          <w:b/>
          <w:noProof/>
          <w:u w:val="single"/>
        </w:rPr>
        <w:t>SADRŽAJ I NAČIN TESTIRANJA</w:t>
      </w:r>
    </w:p>
    <w:p w14:paraId="363EB363" w14:textId="77777777" w:rsidR="001D00D6" w:rsidRPr="00E61EED" w:rsidRDefault="001D00D6" w:rsidP="00AA14F0">
      <w:pPr>
        <w:autoSpaceDE w:val="0"/>
        <w:autoSpaceDN w:val="0"/>
        <w:adjustRightInd w:val="0"/>
        <w:rPr>
          <w:rFonts w:eastAsiaTheme="minorHAnsi"/>
          <w:noProof/>
        </w:rPr>
      </w:pPr>
    </w:p>
    <w:p w14:paraId="73641632" w14:textId="77777777" w:rsidR="00056730" w:rsidRPr="00E61EED" w:rsidRDefault="00056730" w:rsidP="00AA14F0">
      <w:pPr>
        <w:autoSpaceDE w:val="0"/>
        <w:autoSpaceDN w:val="0"/>
        <w:adjustRightInd w:val="0"/>
        <w:jc w:val="both"/>
        <w:rPr>
          <w:rFonts w:eastAsiaTheme="minorHAnsi"/>
          <w:noProof/>
        </w:rPr>
      </w:pPr>
      <w:r w:rsidRPr="00E61EED">
        <w:rPr>
          <w:rFonts w:eastAsiaTheme="minorHAnsi"/>
          <w:noProof/>
        </w:rPr>
        <w:t xml:space="preserve">Provjera znanja, sposobnosti i vještina kandidata/kinja te rezultata u dosadašnjem radu utvrđuje se putem testiranja i razgovora (intervjua) Komisije za provedbu javnog natječaja s kandidatima/kinjama. </w:t>
      </w:r>
    </w:p>
    <w:p w14:paraId="61B46F7A" w14:textId="77777777" w:rsidR="00056730" w:rsidRPr="00E61EED" w:rsidRDefault="00056730" w:rsidP="00AA14F0">
      <w:pPr>
        <w:autoSpaceDE w:val="0"/>
        <w:autoSpaceDN w:val="0"/>
        <w:adjustRightInd w:val="0"/>
        <w:jc w:val="both"/>
        <w:rPr>
          <w:rFonts w:eastAsiaTheme="minorHAnsi"/>
          <w:noProof/>
        </w:rPr>
      </w:pPr>
    </w:p>
    <w:p w14:paraId="5531535B" w14:textId="5434DCED" w:rsidR="00056730" w:rsidRPr="00E61EED" w:rsidRDefault="00056730" w:rsidP="001E489A">
      <w:pPr>
        <w:autoSpaceDE w:val="0"/>
        <w:autoSpaceDN w:val="0"/>
        <w:adjustRightInd w:val="0"/>
        <w:jc w:val="both"/>
        <w:rPr>
          <w:rFonts w:eastAsiaTheme="minorHAnsi"/>
          <w:noProof/>
        </w:rPr>
      </w:pPr>
      <w:r w:rsidRPr="00E61EED">
        <w:rPr>
          <w:rFonts w:eastAsiaTheme="minorHAnsi"/>
          <w:noProof/>
        </w:rPr>
        <w:t>Testiranje se provodi u dvije faze. Prva faza testiranja za radn</w:t>
      </w:r>
      <w:r w:rsidR="008457DC" w:rsidRPr="00E61EED">
        <w:rPr>
          <w:rFonts w:eastAsiaTheme="minorHAnsi"/>
          <w:noProof/>
        </w:rPr>
        <w:t>a</w:t>
      </w:r>
      <w:r w:rsidRPr="00E61EED">
        <w:rPr>
          <w:rFonts w:eastAsiaTheme="minorHAnsi"/>
          <w:noProof/>
        </w:rPr>
        <w:t xml:space="preserve"> mjest</w:t>
      </w:r>
      <w:r w:rsidR="008457DC" w:rsidRPr="00E61EED">
        <w:rPr>
          <w:rFonts w:eastAsiaTheme="minorHAnsi"/>
          <w:noProof/>
        </w:rPr>
        <w:t>a</w:t>
      </w:r>
      <w:r w:rsidRPr="00E61EED">
        <w:rPr>
          <w:rFonts w:eastAsiaTheme="minorHAnsi"/>
          <w:noProof/>
        </w:rPr>
        <w:t xml:space="preserve"> vježbenika sastoji se od pisane provjere znanja osnova upravnog područja za koje je raspisan javni natječaj, a za ostala radna mjesta prva faza testiranja sastoji se od pisane provjere znanja, sposobnosti i vještina bitnih za obavljanje poslova radnog mjesta. Druga faza testiranja sastoji se od pisane i usmene provjere znanja engleskog jezika (za radna mjesta za koja je to uvjet) i pisane provjere znanja rada na računalu.</w:t>
      </w:r>
      <w:r w:rsidR="001E489A" w:rsidRPr="00E61EED">
        <w:rPr>
          <w:rFonts w:eastAsiaTheme="minorHAnsi"/>
          <w:noProof/>
        </w:rPr>
        <w:t xml:space="preserve"> </w:t>
      </w:r>
      <w:r w:rsidRPr="00E61EED">
        <w:rPr>
          <w:rFonts w:eastAsiaTheme="minorHAnsi"/>
          <w:noProof/>
        </w:rPr>
        <w:t xml:space="preserve">U prvu fazu testiranja upućuju se kandidati/kinje koji/e ispunjavaju formalne uvjete iz javnog natječaja, a čije su prijave pravodobne i potpune. </w:t>
      </w:r>
    </w:p>
    <w:p w14:paraId="6057A073" w14:textId="77777777" w:rsidR="00056730" w:rsidRPr="00E61EED" w:rsidRDefault="00056730" w:rsidP="00AA14F0">
      <w:pPr>
        <w:autoSpaceDE w:val="0"/>
        <w:autoSpaceDN w:val="0"/>
        <w:adjustRightInd w:val="0"/>
        <w:jc w:val="both"/>
        <w:rPr>
          <w:rFonts w:eastAsiaTheme="minorHAnsi"/>
          <w:noProof/>
        </w:rPr>
      </w:pPr>
    </w:p>
    <w:p w14:paraId="1CB3462E" w14:textId="3C3478D8" w:rsidR="00056730" w:rsidRPr="00E61EED" w:rsidRDefault="00056730" w:rsidP="00AA14F0">
      <w:pPr>
        <w:autoSpaceDE w:val="0"/>
        <w:autoSpaceDN w:val="0"/>
        <w:adjustRightInd w:val="0"/>
        <w:jc w:val="both"/>
        <w:rPr>
          <w:rFonts w:eastAsiaTheme="minorHAnsi"/>
          <w:noProof/>
        </w:rPr>
      </w:pPr>
      <w:r w:rsidRPr="00E61EED">
        <w:rPr>
          <w:rFonts w:eastAsiaTheme="minorHAnsi"/>
          <w:noProof/>
        </w:rPr>
        <w:t>U drugu fazu testiranja upućuju se kandidati/kinje koji/e su ostvarili/e najbolje rezultate u prvoj fazi testiranja, i to 15 kandidata/kinja za svako radno mjesto,</w:t>
      </w:r>
      <w:r w:rsidRPr="00E61EED">
        <w:t xml:space="preserve"> </w:t>
      </w:r>
      <w:r w:rsidR="00025403" w:rsidRPr="00E61EED">
        <w:rPr>
          <w:rFonts w:eastAsiaTheme="minorHAnsi"/>
          <w:noProof/>
        </w:rPr>
        <w:t xml:space="preserve">a za radno mjesto za koje se traži veći broj izvršitelja, taj se broj povećava za broj traženih izvršitelja. </w:t>
      </w:r>
      <w:r w:rsidRPr="00E61EED">
        <w:rPr>
          <w:rFonts w:eastAsiaTheme="minorHAnsi"/>
          <w:noProof/>
        </w:rPr>
        <w:t>Ako je u prvoj fazi testiranja zadovoljilo manje od 15 kandidata/kinja, u drugu fazu postupka pozvat će se svi kandidati/kinje koji/e su zadovoljili/e u prvoj fazi testiranja. Svi kandidati/kinje koji/e dijele 15</w:t>
      </w:r>
      <w:r w:rsidR="000E7F2A" w:rsidRPr="00E61EED">
        <w:rPr>
          <w:rFonts w:eastAsiaTheme="minorHAnsi"/>
          <w:noProof/>
        </w:rPr>
        <w:t>.</w:t>
      </w:r>
      <w:r w:rsidRPr="00E61EED">
        <w:rPr>
          <w:rFonts w:eastAsiaTheme="minorHAnsi"/>
          <w:noProof/>
        </w:rPr>
        <w:t xml:space="preserve"> mjesto u prvoj fazi testiranja pozvat će se u drugu fazu testiranja.</w:t>
      </w:r>
    </w:p>
    <w:p w14:paraId="2498037E" w14:textId="77777777" w:rsidR="00056730" w:rsidRPr="00E61EED" w:rsidRDefault="00056730" w:rsidP="00AA14F0">
      <w:pPr>
        <w:autoSpaceDE w:val="0"/>
        <w:autoSpaceDN w:val="0"/>
        <w:adjustRightInd w:val="0"/>
        <w:jc w:val="both"/>
        <w:rPr>
          <w:rFonts w:eastAsiaTheme="minorHAnsi"/>
          <w:noProof/>
        </w:rPr>
      </w:pPr>
    </w:p>
    <w:p w14:paraId="76CAB5C3" w14:textId="7C1F71F0" w:rsidR="00056730" w:rsidRPr="00E61EED" w:rsidRDefault="00056730" w:rsidP="00AA14F0">
      <w:pPr>
        <w:autoSpaceDE w:val="0"/>
        <w:autoSpaceDN w:val="0"/>
        <w:adjustRightInd w:val="0"/>
        <w:jc w:val="both"/>
        <w:rPr>
          <w:rFonts w:eastAsiaTheme="minorHAnsi"/>
          <w:noProof/>
        </w:rPr>
      </w:pPr>
      <w:r w:rsidRPr="00E61EED">
        <w:rPr>
          <w:rFonts w:eastAsiaTheme="minorHAnsi"/>
          <w:noProof/>
        </w:rPr>
        <w:t>Svaki dio provjere znanja, sposobnosti i vještina vrednuje se bodovima od 0 do 10. Bodovi se mogu utvrditi decimalnim brojem, najviše na dvije decimale. Smatra se da je kandidat/kinja zadovoljio/la na provedenoj provjeri znanja, sposobnosti i vještina ako je za svaki dio provedene provjere dobio/la najmanje 5 bodova. Kandidat/kinja koji/a ne zadovolji na provedenoj provjeri, odnosno dijelu provedene provjere</w:t>
      </w:r>
      <w:r w:rsidR="00CD3375" w:rsidRPr="00E61EED">
        <w:rPr>
          <w:rFonts w:eastAsiaTheme="minorHAnsi"/>
          <w:noProof/>
        </w:rPr>
        <w:t>,</w:t>
      </w:r>
      <w:r w:rsidRPr="00E61EED">
        <w:rPr>
          <w:rFonts w:eastAsiaTheme="minorHAnsi"/>
          <w:noProof/>
        </w:rPr>
        <w:t xml:space="preserve"> ne može sudjelovati u daljnjem postupku. </w:t>
      </w:r>
    </w:p>
    <w:p w14:paraId="59ABF47F" w14:textId="77777777" w:rsidR="00056730" w:rsidRPr="00E61EED" w:rsidRDefault="00056730" w:rsidP="00AA14F0">
      <w:pPr>
        <w:pStyle w:val="tekst"/>
        <w:spacing w:before="0" w:beforeAutospacing="0" w:after="0" w:afterAutospacing="0"/>
        <w:rPr>
          <w:noProof/>
        </w:rPr>
      </w:pPr>
    </w:p>
    <w:p w14:paraId="34CF9350" w14:textId="77777777" w:rsidR="00056730" w:rsidRPr="00E61EED" w:rsidRDefault="00056730" w:rsidP="00AA14F0">
      <w:pPr>
        <w:autoSpaceDE w:val="0"/>
        <w:autoSpaceDN w:val="0"/>
        <w:adjustRightInd w:val="0"/>
        <w:jc w:val="both"/>
        <w:rPr>
          <w:rFonts w:eastAsiaTheme="minorHAnsi"/>
          <w:noProof/>
        </w:rPr>
      </w:pPr>
      <w:r w:rsidRPr="00E61EED">
        <w:rPr>
          <w:rFonts w:eastAsiaTheme="minorHAnsi"/>
          <w:noProof/>
        </w:rPr>
        <w:t xml:space="preserve">Kandidati/kinje koji/e nisu pristupili/e testiranju više se ne smatraju kandidatima/kinjama u postupku. </w:t>
      </w:r>
    </w:p>
    <w:p w14:paraId="1A53427A" w14:textId="77777777" w:rsidR="00056730" w:rsidRPr="00E61EED" w:rsidRDefault="00056730" w:rsidP="00AA14F0">
      <w:pPr>
        <w:autoSpaceDE w:val="0"/>
        <w:autoSpaceDN w:val="0"/>
        <w:adjustRightInd w:val="0"/>
        <w:rPr>
          <w:rFonts w:eastAsiaTheme="minorHAnsi"/>
          <w:noProof/>
        </w:rPr>
      </w:pPr>
    </w:p>
    <w:p w14:paraId="0729F0B4" w14:textId="5E06465B" w:rsidR="00056730" w:rsidRPr="00E61EED" w:rsidRDefault="00056730" w:rsidP="00AA14F0">
      <w:pPr>
        <w:jc w:val="both"/>
        <w:rPr>
          <w:rFonts w:eastAsiaTheme="minorHAnsi"/>
          <w:noProof/>
        </w:rPr>
      </w:pPr>
      <w:r w:rsidRPr="00E61EED">
        <w:rPr>
          <w:rFonts w:eastAsiaTheme="minorHAnsi"/>
          <w:noProof/>
        </w:rPr>
        <w:t>Na razgovor (intervju) pozvat će se 10 kandidata/kinja za svako radno mjesto, koji/e su ostvarili/e ukupno najviše bodova u prvoj i drugoj fazi testiranja, a za radno mjesto za koje se</w:t>
      </w:r>
      <w:r w:rsidR="00557BA2" w:rsidRPr="00E61EED">
        <w:rPr>
          <w:rFonts w:eastAsiaTheme="minorHAnsi"/>
          <w:noProof/>
        </w:rPr>
        <w:t xml:space="preserve"> traži veći broj izvršitelja, taj se broj povećava za broj traženih izvršitelja</w:t>
      </w:r>
      <w:r w:rsidRPr="00E61EED">
        <w:rPr>
          <w:rFonts w:eastAsiaTheme="minorHAnsi"/>
          <w:noProof/>
        </w:rPr>
        <w:t>. Ako u drugoj fazi testiranja zadovolji manje od 10 kandidata/kinja, na razgovor (intervju) će se pozvati svi kandidati/kinje koji/e su zadovoljili/e u drugoj fazi testiranja. Svi kandidati/kinje koji/e dijele 10</w:t>
      </w:r>
      <w:r w:rsidR="001763FA" w:rsidRPr="00E61EED">
        <w:rPr>
          <w:rFonts w:eastAsiaTheme="minorHAnsi"/>
          <w:noProof/>
        </w:rPr>
        <w:t>.</w:t>
      </w:r>
      <w:r w:rsidRPr="00E61EED">
        <w:rPr>
          <w:rFonts w:eastAsiaTheme="minorHAnsi"/>
          <w:noProof/>
        </w:rPr>
        <w:t xml:space="preserve"> mjesto nakon provedenog testiranja u prvoj i drugoj fazi pozvat će se na razgovor (intervju). </w:t>
      </w:r>
    </w:p>
    <w:p w14:paraId="6F03ED93" w14:textId="77777777" w:rsidR="00056730" w:rsidRPr="00E61EED" w:rsidRDefault="00056730" w:rsidP="00AA14F0">
      <w:pPr>
        <w:jc w:val="both"/>
        <w:rPr>
          <w:rFonts w:eastAsiaTheme="minorHAnsi"/>
          <w:noProof/>
        </w:rPr>
      </w:pPr>
    </w:p>
    <w:p w14:paraId="04BE057C" w14:textId="77777777" w:rsidR="00056730" w:rsidRPr="00E61EED" w:rsidRDefault="00056730" w:rsidP="00AA14F0">
      <w:pPr>
        <w:jc w:val="both"/>
        <w:rPr>
          <w:rFonts w:eastAsiaTheme="minorHAnsi"/>
          <w:noProof/>
        </w:rPr>
      </w:pPr>
      <w:r w:rsidRPr="00E61EED">
        <w:rPr>
          <w:rFonts w:eastAsiaTheme="minorHAnsi"/>
          <w:noProof/>
        </w:rPr>
        <w:t xml:space="preserve">Komisija u razgovoru s kandidatima/kinjama utvrđuje znanja, sposobnosti i vještine, interese, profesionalne ciljeve i motivaciju kandidata/kinja za rad u državnoj službi te rezultate ostvarene u njihovu dosadašnjem radu. Rezultati razgovora (intervjua) vrednuju se bodovima od 0 do 10. Smatra se da je kandidat/kinja zadovoljio/la na intervjuu ako je dobio/la najmanje 5 bodova. </w:t>
      </w:r>
    </w:p>
    <w:p w14:paraId="08E51AE0" w14:textId="77777777" w:rsidR="00056730" w:rsidRPr="00E61EED" w:rsidRDefault="00056730" w:rsidP="00AA14F0">
      <w:pPr>
        <w:jc w:val="both"/>
        <w:rPr>
          <w:rFonts w:eastAsiaTheme="minorHAnsi"/>
          <w:noProof/>
        </w:rPr>
      </w:pPr>
    </w:p>
    <w:p w14:paraId="5844B906" w14:textId="02CC11A1" w:rsidR="00056730" w:rsidRPr="00E61EED" w:rsidRDefault="00056730" w:rsidP="00AA14F0">
      <w:pPr>
        <w:jc w:val="both"/>
        <w:rPr>
          <w:rFonts w:eastAsiaTheme="minorHAnsi"/>
          <w:noProof/>
        </w:rPr>
      </w:pPr>
      <w:r w:rsidRPr="00E61EED">
        <w:rPr>
          <w:rFonts w:eastAsiaTheme="minorHAnsi"/>
          <w:noProof/>
        </w:rPr>
        <w:t>Nakon provedenog razgov</w:t>
      </w:r>
      <w:r w:rsidR="0035086D" w:rsidRPr="00E61EED">
        <w:rPr>
          <w:rFonts w:eastAsiaTheme="minorHAnsi"/>
          <w:noProof/>
        </w:rPr>
        <w:t>o</w:t>
      </w:r>
      <w:r w:rsidRPr="00E61EED">
        <w:rPr>
          <w:rFonts w:eastAsiaTheme="minorHAnsi"/>
          <w:noProof/>
        </w:rPr>
        <w:t>ra (intervjua) Komisija utvrđuje rang-listu kandidata/kinja prema ukupnom broju bodova ostvarenih na testiranju i intervjuu.</w:t>
      </w:r>
    </w:p>
    <w:p w14:paraId="5F7AF71D" w14:textId="77777777" w:rsidR="00056730" w:rsidRPr="00E61EED" w:rsidRDefault="00056730" w:rsidP="00AA14F0">
      <w:pPr>
        <w:jc w:val="both"/>
        <w:rPr>
          <w:rFonts w:eastAsiaTheme="minorHAnsi"/>
          <w:noProof/>
        </w:rPr>
      </w:pPr>
    </w:p>
    <w:p w14:paraId="0B670EDF" w14:textId="77777777" w:rsidR="00056730" w:rsidRPr="00E61EED" w:rsidRDefault="00056730" w:rsidP="00AA14F0">
      <w:pPr>
        <w:pStyle w:val="tekst"/>
        <w:spacing w:before="0" w:beforeAutospacing="0" w:after="0" w:afterAutospacing="0"/>
        <w:jc w:val="both"/>
        <w:rPr>
          <w:rFonts w:eastAsiaTheme="minorHAnsi"/>
          <w:b/>
          <w:noProof/>
          <w:u w:val="single"/>
        </w:rPr>
      </w:pPr>
      <w:r w:rsidRPr="00E61EED">
        <w:rPr>
          <w:noProof/>
        </w:rPr>
        <w:t xml:space="preserve">Vrijeme i mjesto održavanja testiranja bit će objavljeno najmanje pet dana prije dana određenog za testiranje, na web stranici Ministarstva rada, mirovinskoga sustava, obitelji i socijalne politike </w:t>
      </w:r>
      <w:hyperlink r:id="rId9" w:history="1">
        <w:r w:rsidRPr="00E61EED">
          <w:rPr>
            <w:rStyle w:val="Hiperveza"/>
            <w:color w:val="auto"/>
          </w:rPr>
          <w:t>https://mrosp.gov.hr</w:t>
        </w:r>
      </w:hyperlink>
      <w:r w:rsidRPr="00E61EED">
        <w:rPr>
          <w:noProof/>
          <w:u w:val="single"/>
        </w:rPr>
        <w:t>.</w:t>
      </w:r>
    </w:p>
    <w:bookmarkEnd w:id="0"/>
    <w:p w14:paraId="68F691FF" w14:textId="77777777" w:rsidR="00056730" w:rsidRPr="00E61EED" w:rsidRDefault="00056730" w:rsidP="00AA14F0">
      <w:pPr>
        <w:autoSpaceDE w:val="0"/>
        <w:autoSpaceDN w:val="0"/>
        <w:adjustRightInd w:val="0"/>
        <w:jc w:val="both"/>
        <w:rPr>
          <w:rFonts w:eastAsiaTheme="minorHAnsi"/>
          <w:noProof/>
        </w:rPr>
      </w:pPr>
    </w:p>
    <w:sectPr w:rsidR="00056730" w:rsidRPr="00E61EED" w:rsidSect="00480C28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851" w:right="851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DE8AF" w14:textId="77777777" w:rsidR="00480C28" w:rsidRDefault="00480C28">
      <w:r>
        <w:separator/>
      </w:r>
    </w:p>
  </w:endnote>
  <w:endnote w:type="continuationSeparator" w:id="0">
    <w:p w14:paraId="35959FE4" w14:textId="77777777" w:rsidR="00480C28" w:rsidRDefault="0048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47780" w14:textId="77777777" w:rsidR="00AA5FD6" w:rsidRDefault="00AA5FD6" w:rsidP="00EA439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5894D00" w14:textId="77777777" w:rsidR="00AA5FD6" w:rsidRDefault="00AA5FD6" w:rsidP="00EA4398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60326" w14:textId="77777777" w:rsidR="00AA5FD6" w:rsidRDefault="00AA5FD6">
    <w:pPr>
      <w:pStyle w:val="Podnoje"/>
      <w:jc w:val="center"/>
    </w:pPr>
  </w:p>
  <w:p w14:paraId="1CA3CE54" w14:textId="77777777" w:rsidR="00AA5FD6" w:rsidRDefault="00AA5FD6" w:rsidP="00E30CE9">
    <w:pPr>
      <w:pStyle w:val="Podnoje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077DF" w14:textId="77777777" w:rsidR="00480C28" w:rsidRDefault="00480C28">
      <w:r>
        <w:separator/>
      </w:r>
    </w:p>
  </w:footnote>
  <w:footnote w:type="continuationSeparator" w:id="0">
    <w:p w14:paraId="2F7732E5" w14:textId="77777777" w:rsidR="00480C28" w:rsidRDefault="00480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736479"/>
      <w:docPartObj>
        <w:docPartGallery w:val="Page Numbers (Top of Page)"/>
        <w:docPartUnique/>
      </w:docPartObj>
    </w:sdtPr>
    <w:sdtContent>
      <w:p w14:paraId="25383A11" w14:textId="77777777" w:rsidR="00AA5FD6" w:rsidRDefault="00AA5FD6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91863DB" w14:textId="77777777" w:rsidR="00AA5FD6" w:rsidRDefault="00AA5FD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EF76C" w14:textId="77777777" w:rsidR="00AA5FD6" w:rsidRDefault="00AA5FD6">
    <w:pPr>
      <w:pStyle w:val="Zaglavlje"/>
      <w:jc w:val="center"/>
    </w:pPr>
  </w:p>
  <w:p w14:paraId="65C6CAD1" w14:textId="77777777" w:rsidR="00AA5FD6" w:rsidRDefault="00AA5FD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62A"/>
    <w:multiLevelType w:val="hybridMultilevel"/>
    <w:tmpl w:val="59B271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15528"/>
    <w:multiLevelType w:val="hybridMultilevel"/>
    <w:tmpl w:val="3E5A8A7A"/>
    <w:lvl w:ilvl="0" w:tplc="041A000F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F213F"/>
    <w:multiLevelType w:val="hybridMultilevel"/>
    <w:tmpl w:val="63F424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D5936"/>
    <w:multiLevelType w:val="hybridMultilevel"/>
    <w:tmpl w:val="2BB4F7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E5D3E"/>
    <w:multiLevelType w:val="hybridMultilevel"/>
    <w:tmpl w:val="9BC090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67502"/>
    <w:multiLevelType w:val="hybridMultilevel"/>
    <w:tmpl w:val="11C4D922"/>
    <w:lvl w:ilvl="0" w:tplc="1B025B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231F6"/>
    <w:multiLevelType w:val="hybridMultilevel"/>
    <w:tmpl w:val="3924A6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23873"/>
    <w:multiLevelType w:val="hybridMultilevel"/>
    <w:tmpl w:val="713A1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75057"/>
    <w:multiLevelType w:val="hybridMultilevel"/>
    <w:tmpl w:val="CC22AB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631E4"/>
    <w:multiLevelType w:val="hybridMultilevel"/>
    <w:tmpl w:val="5F2807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00451"/>
    <w:multiLevelType w:val="hybridMultilevel"/>
    <w:tmpl w:val="9E9C6D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B0A06"/>
    <w:multiLevelType w:val="hybridMultilevel"/>
    <w:tmpl w:val="7C4CF7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72B9C"/>
    <w:multiLevelType w:val="hybridMultilevel"/>
    <w:tmpl w:val="BA6650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A1D4D"/>
    <w:multiLevelType w:val="multilevel"/>
    <w:tmpl w:val="712AE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EA77BE"/>
    <w:multiLevelType w:val="hybridMultilevel"/>
    <w:tmpl w:val="F768D7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E258E"/>
    <w:multiLevelType w:val="hybridMultilevel"/>
    <w:tmpl w:val="096CD2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25C5A"/>
    <w:multiLevelType w:val="hybridMultilevel"/>
    <w:tmpl w:val="13A61C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20DA9"/>
    <w:multiLevelType w:val="hybridMultilevel"/>
    <w:tmpl w:val="D07EF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248FA"/>
    <w:multiLevelType w:val="hybridMultilevel"/>
    <w:tmpl w:val="6BD65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C16F9"/>
    <w:multiLevelType w:val="hybridMultilevel"/>
    <w:tmpl w:val="180606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B1A03"/>
    <w:multiLevelType w:val="hybridMultilevel"/>
    <w:tmpl w:val="21CAA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0413D"/>
    <w:multiLevelType w:val="hybridMultilevel"/>
    <w:tmpl w:val="01125B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554BC8"/>
    <w:multiLevelType w:val="hybridMultilevel"/>
    <w:tmpl w:val="2A4061D0"/>
    <w:lvl w:ilvl="0" w:tplc="EA7C1E06">
      <w:start w:val="2"/>
      <w:numFmt w:val="bullet"/>
      <w:lvlText w:val="-"/>
      <w:lvlJc w:val="left"/>
      <w:pPr>
        <w:ind w:left="333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874D6"/>
    <w:multiLevelType w:val="hybridMultilevel"/>
    <w:tmpl w:val="1F320B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936568"/>
    <w:multiLevelType w:val="hybridMultilevel"/>
    <w:tmpl w:val="23108B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B6A77"/>
    <w:multiLevelType w:val="hybridMultilevel"/>
    <w:tmpl w:val="63C85B50"/>
    <w:lvl w:ilvl="0" w:tplc="E7F422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474C6"/>
    <w:multiLevelType w:val="hybridMultilevel"/>
    <w:tmpl w:val="64A6A8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D4AB7"/>
    <w:multiLevelType w:val="hybridMultilevel"/>
    <w:tmpl w:val="A8287C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0F1DB0"/>
    <w:multiLevelType w:val="hybridMultilevel"/>
    <w:tmpl w:val="B484C5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6D13F3"/>
    <w:multiLevelType w:val="hybridMultilevel"/>
    <w:tmpl w:val="1AD230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180" w:hanging="360"/>
      </w:pPr>
      <w:rPr>
        <w:color w:val="auto"/>
      </w:r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1D52DF"/>
    <w:multiLevelType w:val="hybridMultilevel"/>
    <w:tmpl w:val="00C4B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733726"/>
    <w:multiLevelType w:val="hybridMultilevel"/>
    <w:tmpl w:val="D0A278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2143F2"/>
    <w:multiLevelType w:val="hybridMultilevel"/>
    <w:tmpl w:val="BAD650B4"/>
    <w:lvl w:ilvl="0" w:tplc="3B6E55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2410D4"/>
    <w:multiLevelType w:val="hybridMultilevel"/>
    <w:tmpl w:val="3E62C0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5F5AB7"/>
    <w:multiLevelType w:val="hybridMultilevel"/>
    <w:tmpl w:val="F0A8DF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0E2561"/>
    <w:multiLevelType w:val="hybridMultilevel"/>
    <w:tmpl w:val="8BD04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42316C"/>
    <w:multiLevelType w:val="hybridMultilevel"/>
    <w:tmpl w:val="60C283DE"/>
    <w:lvl w:ilvl="0" w:tplc="D17868EE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ind w:left="3087" w:hanging="360"/>
      </w:pPr>
    </w:lvl>
    <w:lvl w:ilvl="4" w:tplc="041A0019">
      <w:start w:val="1"/>
      <w:numFmt w:val="lowerLetter"/>
      <w:lvlText w:val="%5."/>
      <w:lvlJc w:val="left"/>
      <w:pPr>
        <w:ind w:left="3807" w:hanging="360"/>
      </w:pPr>
    </w:lvl>
    <w:lvl w:ilvl="5" w:tplc="041A001B">
      <w:start w:val="1"/>
      <w:numFmt w:val="lowerRoman"/>
      <w:lvlText w:val="%6."/>
      <w:lvlJc w:val="right"/>
      <w:pPr>
        <w:ind w:left="4527" w:hanging="180"/>
      </w:pPr>
    </w:lvl>
    <w:lvl w:ilvl="6" w:tplc="041A000F">
      <w:start w:val="1"/>
      <w:numFmt w:val="decimal"/>
      <w:lvlText w:val="%7."/>
      <w:lvlJc w:val="left"/>
      <w:pPr>
        <w:ind w:left="5247" w:hanging="360"/>
      </w:pPr>
    </w:lvl>
    <w:lvl w:ilvl="7" w:tplc="041A0019">
      <w:start w:val="1"/>
      <w:numFmt w:val="lowerLetter"/>
      <w:lvlText w:val="%8."/>
      <w:lvlJc w:val="left"/>
      <w:pPr>
        <w:ind w:left="5967" w:hanging="360"/>
      </w:pPr>
    </w:lvl>
    <w:lvl w:ilvl="8" w:tplc="041A001B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B714D8A"/>
    <w:multiLevelType w:val="hybridMultilevel"/>
    <w:tmpl w:val="1AD230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180" w:hanging="360"/>
      </w:pPr>
      <w:rPr>
        <w:color w:val="auto"/>
      </w:r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362425"/>
    <w:multiLevelType w:val="hybridMultilevel"/>
    <w:tmpl w:val="C7C092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4B2F73"/>
    <w:multiLevelType w:val="hybridMultilevel"/>
    <w:tmpl w:val="3E62C0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0132D9"/>
    <w:multiLevelType w:val="hybridMultilevel"/>
    <w:tmpl w:val="8078E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DC56BC"/>
    <w:multiLevelType w:val="hybridMultilevel"/>
    <w:tmpl w:val="8402C4EA"/>
    <w:lvl w:ilvl="0" w:tplc="EA7C1E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51362E"/>
    <w:multiLevelType w:val="hybridMultilevel"/>
    <w:tmpl w:val="12DE3E84"/>
    <w:lvl w:ilvl="0" w:tplc="2D906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683566"/>
    <w:multiLevelType w:val="hybridMultilevel"/>
    <w:tmpl w:val="84A8A0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50474D"/>
    <w:multiLevelType w:val="hybridMultilevel"/>
    <w:tmpl w:val="3E62C0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A33DE2"/>
    <w:multiLevelType w:val="hybridMultilevel"/>
    <w:tmpl w:val="7CAE9A42"/>
    <w:lvl w:ilvl="0" w:tplc="C188252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D227B9"/>
    <w:multiLevelType w:val="hybridMultilevel"/>
    <w:tmpl w:val="3E62C0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695CFF"/>
    <w:multiLevelType w:val="hybridMultilevel"/>
    <w:tmpl w:val="EA7423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E67843"/>
    <w:multiLevelType w:val="hybridMultilevel"/>
    <w:tmpl w:val="1AD230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180" w:hanging="360"/>
      </w:pPr>
      <w:rPr>
        <w:color w:val="auto"/>
      </w:r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E102F7"/>
    <w:multiLevelType w:val="hybridMultilevel"/>
    <w:tmpl w:val="B95A4536"/>
    <w:lvl w:ilvl="0" w:tplc="EA7C1E06">
      <w:start w:val="2"/>
      <w:numFmt w:val="bullet"/>
      <w:lvlText w:val="-"/>
      <w:lvlJc w:val="left"/>
      <w:pPr>
        <w:ind w:left="461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255BC7"/>
    <w:multiLevelType w:val="hybridMultilevel"/>
    <w:tmpl w:val="4D6CB7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422EA6"/>
    <w:multiLevelType w:val="hybridMultilevel"/>
    <w:tmpl w:val="1AD230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E8988E92">
      <w:start w:val="1"/>
      <w:numFmt w:val="decimal"/>
      <w:lvlText w:val="%7."/>
      <w:lvlJc w:val="left"/>
      <w:pPr>
        <w:ind w:left="5180" w:hanging="360"/>
      </w:pPr>
      <w:rPr>
        <w:color w:val="auto"/>
      </w:r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100752"/>
    <w:multiLevelType w:val="hybridMultilevel"/>
    <w:tmpl w:val="FFD64A0C"/>
    <w:lvl w:ilvl="0" w:tplc="EA7C1E0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472723"/>
    <w:multiLevelType w:val="hybridMultilevel"/>
    <w:tmpl w:val="5164D46E"/>
    <w:lvl w:ilvl="0" w:tplc="EA7C1E0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8217086">
    <w:abstractNumId w:val="34"/>
  </w:num>
  <w:num w:numId="2" w16cid:durableId="1854416123">
    <w:abstractNumId w:val="22"/>
  </w:num>
  <w:num w:numId="3" w16cid:durableId="930550033">
    <w:abstractNumId w:val="18"/>
  </w:num>
  <w:num w:numId="4" w16cid:durableId="1034771771">
    <w:abstractNumId w:val="53"/>
  </w:num>
  <w:num w:numId="5" w16cid:durableId="1761191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9726814">
    <w:abstractNumId w:val="32"/>
  </w:num>
  <w:num w:numId="7" w16cid:durableId="1939171086">
    <w:abstractNumId w:val="41"/>
  </w:num>
  <w:num w:numId="8" w16cid:durableId="1408264522">
    <w:abstractNumId w:val="33"/>
  </w:num>
  <w:num w:numId="9" w16cid:durableId="120731556">
    <w:abstractNumId w:val="44"/>
  </w:num>
  <w:num w:numId="10" w16cid:durableId="1707752623">
    <w:abstractNumId w:val="49"/>
  </w:num>
  <w:num w:numId="11" w16cid:durableId="12664230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48391322">
    <w:abstractNumId w:val="48"/>
  </w:num>
  <w:num w:numId="13" w16cid:durableId="1751148495">
    <w:abstractNumId w:val="37"/>
  </w:num>
  <w:num w:numId="14" w16cid:durableId="1963073333">
    <w:abstractNumId w:val="29"/>
  </w:num>
  <w:num w:numId="15" w16cid:durableId="256182580">
    <w:abstractNumId w:val="46"/>
  </w:num>
  <w:num w:numId="16" w16cid:durableId="17494980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2799355">
    <w:abstractNumId w:val="5"/>
  </w:num>
  <w:num w:numId="18" w16cid:durableId="1215703301">
    <w:abstractNumId w:val="42"/>
  </w:num>
  <w:num w:numId="19" w16cid:durableId="392511877">
    <w:abstractNumId w:val="25"/>
  </w:num>
  <w:num w:numId="20" w16cid:durableId="1534805632">
    <w:abstractNumId w:val="52"/>
  </w:num>
  <w:num w:numId="21" w16cid:durableId="9018707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91774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566195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6687700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396896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31921672">
    <w:abstractNumId w:val="1"/>
  </w:num>
  <w:num w:numId="27" w16cid:durableId="924146031">
    <w:abstractNumId w:val="35"/>
  </w:num>
  <w:num w:numId="28" w16cid:durableId="288319196">
    <w:abstractNumId w:val="27"/>
  </w:num>
  <w:num w:numId="29" w16cid:durableId="1038777220">
    <w:abstractNumId w:val="38"/>
  </w:num>
  <w:num w:numId="30" w16cid:durableId="1318724200">
    <w:abstractNumId w:val="2"/>
  </w:num>
  <w:num w:numId="31" w16cid:durableId="303000620">
    <w:abstractNumId w:val="14"/>
  </w:num>
  <w:num w:numId="32" w16cid:durableId="1756125456">
    <w:abstractNumId w:val="24"/>
  </w:num>
  <w:num w:numId="33" w16cid:durableId="725953383">
    <w:abstractNumId w:val="31"/>
  </w:num>
  <w:num w:numId="34" w16cid:durableId="1087189686">
    <w:abstractNumId w:val="7"/>
  </w:num>
  <w:num w:numId="35" w16cid:durableId="2034184458">
    <w:abstractNumId w:val="4"/>
  </w:num>
  <w:num w:numId="36" w16cid:durableId="1301962557">
    <w:abstractNumId w:val="8"/>
  </w:num>
  <w:num w:numId="37" w16cid:durableId="508062451">
    <w:abstractNumId w:val="21"/>
  </w:num>
  <w:num w:numId="38" w16cid:durableId="1176263426">
    <w:abstractNumId w:val="3"/>
  </w:num>
  <w:num w:numId="39" w16cid:durableId="899486274">
    <w:abstractNumId w:val="10"/>
  </w:num>
  <w:num w:numId="40" w16cid:durableId="813525636">
    <w:abstractNumId w:val="23"/>
  </w:num>
  <w:num w:numId="41" w16cid:durableId="875508105">
    <w:abstractNumId w:val="0"/>
  </w:num>
  <w:num w:numId="42" w16cid:durableId="463693991">
    <w:abstractNumId w:val="17"/>
  </w:num>
  <w:num w:numId="43" w16cid:durableId="1726293768">
    <w:abstractNumId w:val="6"/>
  </w:num>
  <w:num w:numId="44" w16cid:durableId="1050418062">
    <w:abstractNumId w:val="30"/>
  </w:num>
  <w:num w:numId="45" w16cid:durableId="1680085852">
    <w:abstractNumId w:val="45"/>
  </w:num>
  <w:num w:numId="46" w16cid:durableId="438379061">
    <w:abstractNumId w:val="47"/>
  </w:num>
  <w:num w:numId="47" w16cid:durableId="1084454521">
    <w:abstractNumId w:val="26"/>
  </w:num>
  <w:num w:numId="48" w16cid:durableId="690570639">
    <w:abstractNumId w:val="40"/>
  </w:num>
  <w:num w:numId="49" w16cid:durableId="1193150460">
    <w:abstractNumId w:val="50"/>
  </w:num>
  <w:num w:numId="50" w16cid:durableId="1060059360">
    <w:abstractNumId w:val="11"/>
  </w:num>
  <w:num w:numId="51" w16cid:durableId="1841892070">
    <w:abstractNumId w:val="12"/>
  </w:num>
  <w:num w:numId="52" w16cid:durableId="1308702404">
    <w:abstractNumId w:val="19"/>
  </w:num>
  <w:num w:numId="53" w16cid:durableId="86847651">
    <w:abstractNumId w:val="16"/>
  </w:num>
  <w:num w:numId="54" w16cid:durableId="1865899421">
    <w:abstractNumId w:val="15"/>
  </w:num>
  <w:num w:numId="55" w16cid:durableId="2072652473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98"/>
    <w:rsid w:val="00000BD4"/>
    <w:rsid w:val="000027E3"/>
    <w:rsid w:val="00002CDF"/>
    <w:rsid w:val="00005565"/>
    <w:rsid w:val="00006D11"/>
    <w:rsid w:val="000105E4"/>
    <w:rsid w:val="00010D38"/>
    <w:rsid w:val="000118C8"/>
    <w:rsid w:val="000156D7"/>
    <w:rsid w:val="00017E52"/>
    <w:rsid w:val="00025403"/>
    <w:rsid w:val="00031EAE"/>
    <w:rsid w:val="00031F50"/>
    <w:rsid w:val="00035C42"/>
    <w:rsid w:val="00036353"/>
    <w:rsid w:val="00040731"/>
    <w:rsid w:val="000410FD"/>
    <w:rsid w:val="00041117"/>
    <w:rsid w:val="00041276"/>
    <w:rsid w:val="00041604"/>
    <w:rsid w:val="00043BB8"/>
    <w:rsid w:val="0004497A"/>
    <w:rsid w:val="00044C8C"/>
    <w:rsid w:val="00045EBC"/>
    <w:rsid w:val="00046BF5"/>
    <w:rsid w:val="00050862"/>
    <w:rsid w:val="000510AF"/>
    <w:rsid w:val="00051F60"/>
    <w:rsid w:val="00053733"/>
    <w:rsid w:val="00055979"/>
    <w:rsid w:val="00056730"/>
    <w:rsid w:val="00060333"/>
    <w:rsid w:val="0006360F"/>
    <w:rsid w:val="000645E5"/>
    <w:rsid w:val="00070F68"/>
    <w:rsid w:val="000711F7"/>
    <w:rsid w:val="0007299E"/>
    <w:rsid w:val="00077D17"/>
    <w:rsid w:val="0008107E"/>
    <w:rsid w:val="00082753"/>
    <w:rsid w:val="0008465B"/>
    <w:rsid w:val="00095633"/>
    <w:rsid w:val="00096070"/>
    <w:rsid w:val="000970B6"/>
    <w:rsid w:val="000A7D30"/>
    <w:rsid w:val="000B0A40"/>
    <w:rsid w:val="000B112D"/>
    <w:rsid w:val="000B22C7"/>
    <w:rsid w:val="000B3733"/>
    <w:rsid w:val="000B3B66"/>
    <w:rsid w:val="000B4B7D"/>
    <w:rsid w:val="000B5098"/>
    <w:rsid w:val="000B6791"/>
    <w:rsid w:val="000C0C11"/>
    <w:rsid w:val="000C4356"/>
    <w:rsid w:val="000C55A3"/>
    <w:rsid w:val="000C5BE0"/>
    <w:rsid w:val="000C6534"/>
    <w:rsid w:val="000D0F89"/>
    <w:rsid w:val="000D11E0"/>
    <w:rsid w:val="000E0368"/>
    <w:rsid w:val="000E05EC"/>
    <w:rsid w:val="000E0760"/>
    <w:rsid w:val="000E1906"/>
    <w:rsid w:val="000E204B"/>
    <w:rsid w:val="000E6B40"/>
    <w:rsid w:val="000E7F2A"/>
    <w:rsid w:val="000F1086"/>
    <w:rsid w:val="000F2730"/>
    <w:rsid w:val="000F2B19"/>
    <w:rsid w:val="000F2B4A"/>
    <w:rsid w:val="000F74A4"/>
    <w:rsid w:val="00100502"/>
    <w:rsid w:val="0010312C"/>
    <w:rsid w:val="001064F8"/>
    <w:rsid w:val="0011028C"/>
    <w:rsid w:val="001118AC"/>
    <w:rsid w:val="00116653"/>
    <w:rsid w:val="0012092C"/>
    <w:rsid w:val="00120CF3"/>
    <w:rsid w:val="001210BF"/>
    <w:rsid w:val="001225E8"/>
    <w:rsid w:val="00122B63"/>
    <w:rsid w:val="00122FEA"/>
    <w:rsid w:val="001230A3"/>
    <w:rsid w:val="001232C0"/>
    <w:rsid w:val="001263B9"/>
    <w:rsid w:val="001332F1"/>
    <w:rsid w:val="00133361"/>
    <w:rsid w:val="0013401F"/>
    <w:rsid w:val="00142012"/>
    <w:rsid w:val="00142ACE"/>
    <w:rsid w:val="00146751"/>
    <w:rsid w:val="00147814"/>
    <w:rsid w:val="0015330C"/>
    <w:rsid w:val="00153A41"/>
    <w:rsid w:val="00153AA2"/>
    <w:rsid w:val="00154254"/>
    <w:rsid w:val="00156CBB"/>
    <w:rsid w:val="00160744"/>
    <w:rsid w:val="00160EFD"/>
    <w:rsid w:val="00161039"/>
    <w:rsid w:val="0016535D"/>
    <w:rsid w:val="001657D9"/>
    <w:rsid w:val="00166FA8"/>
    <w:rsid w:val="00171C2F"/>
    <w:rsid w:val="00172220"/>
    <w:rsid w:val="00173B78"/>
    <w:rsid w:val="0017408E"/>
    <w:rsid w:val="00175B67"/>
    <w:rsid w:val="001763FA"/>
    <w:rsid w:val="00181FAB"/>
    <w:rsid w:val="001820C3"/>
    <w:rsid w:val="0018260A"/>
    <w:rsid w:val="00183EDB"/>
    <w:rsid w:val="001871F5"/>
    <w:rsid w:val="00190FA3"/>
    <w:rsid w:val="00196251"/>
    <w:rsid w:val="00197B29"/>
    <w:rsid w:val="001A0047"/>
    <w:rsid w:val="001A005C"/>
    <w:rsid w:val="001A0BD4"/>
    <w:rsid w:val="001A0C99"/>
    <w:rsid w:val="001A33D8"/>
    <w:rsid w:val="001A7E41"/>
    <w:rsid w:val="001B0EF0"/>
    <w:rsid w:val="001B1209"/>
    <w:rsid w:val="001B1F8F"/>
    <w:rsid w:val="001B7CDA"/>
    <w:rsid w:val="001C1EAD"/>
    <w:rsid w:val="001C4045"/>
    <w:rsid w:val="001C5079"/>
    <w:rsid w:val="001C6CBC"/>
    <w:rsid w:val="001C7287"/>
    <w:rsid w:val="001D008F"/>
    <w:rsid w:val="001D00D6"/>
    <w:rsid w:val="001D0788"/>
    <w:rsid w:val="001D1B2B"/>
    <w:rsid w:val="001E35FF"/>
    <w:rsid w:val="001E489A"/>
    <w:rsid w:val="001E48A3"/>
    <w:rsid w:val="001E4DB0"/>
    <w:rsid w:val="001E648A"/>
    <w:rsid w:val="001F3FCC"/>
    <w:rsid w:val="001F6257"/>
    <w:rsid w:val="001F679D"/>
    <w:rsid w:val="00205CDF"/>
    <w:rsid w:val="002075A7"/>
    <w:rsid w:val="00207924"/>
    <w:rsid w:val="0021174E"/>
    <w:rsid w:val="00211F62"/>
    <w:rsid w:val="00212DFA"/>
    <w:rsid w:val="00212F13"/>
    <w:rsid w:val="00216327"/>
    <w:rsid w:val="00216A7C"/>
    <w:rsid w:val="00216B92"/>
    <w:rsid w:val="00221937"/>
    <w:rsid w:val="002265D3"/>
    <w:rsid w:val="002330F1"/>
    <w:rsid w:val="00233B9E"/>
    <w:rsid w:val="002352DA"/>
    <w:rsid w:val="00235B67"/>
    <w:rsid w:val="00237763"/>
    <w:rsid w:val="00237EBD"/>
    <w:rsid w:val="00240E33"/>
    <w:rsid w:val="002428BB"/>
    <w:rsid w:val="0025089A"/>
    <w:rsid w:val="00250B1D"/>
    <w:rsid w:val="0025165A"/>
    <w:rsid w:val="0025278D"/>
    <w:rsid w:val="00254C1F"/>
    <w:rsid w:val="002575D0"/>
    <w:rsid w:val="00261211"/>
    <w:rsid w:val="002615FE"/>
    <w:rsid w:val="002617D8"/>
    <w:rsid w:val="00262DEA"/>
    <w:rsid w:val="00263F72"/>
    <w:rsid w:val="00267D85"/>
    <w:rsid w:val="00273691"/>
    <w:rsid w:val="002747B7"/>
    <w:rsid w:val="00275D08"/>
    <w:rsid w:val="002766A9"/>
    <w:rsid w:val="00280EFA"/>
    <w:rsid w:val="0028274D"/>
    <w:rsid w:val="00282891"/>
    <w:rsid w:val="00284158"/>
    <w:rsid w:val="00287A2E"/>
    <w:rsid w:val="00291455"/>
    <w:rsid w:val="002915C6"/>
    <w:rsid w:val="00291DF6"/>
    <w:rsid w:val="00292375"/>
    <w:rsid w:val="0029303B"/>
    <w:rsid w:val="0029395C"/>
    <w:rsid w:val="002A04AC"/>
    <w:rsid w:val="002A0EF3"/>
    <w:rsid w:val="002A4C42"/>
    <w:rsid w:val="002A7680"/>
    <w:rsid w:val="002B266D"/>
    <w:rsid w:val="002B2756"/>
    <w:rsid w:val="002B2A63"/>
    <w:rsid w:val="002B5A1A"/>
    <w:rsid w:val="002C21FE"/>
    <w:rsid w:val="002C39DE"/>
    <w:rsid w:val="002C4DA4"/>
    <w:rsid w:val="002D0FF8"/>
    <w:rsid w:val="002D3C2C"/>
    <w:rsid w:val="002D57F6"/>
    <w:rsid w:val="002D5A87"/>
    <w:rsid w:val="002D62D6"/>
    <w:rsid w:val="002D6AFB"/>
    <w:rsid w:val="002D6F68"/>
    <w:rsid w:val="002E383D"/>
    <w:rsid w:val="002E3A04"/>
    <w:rsid w:val="002E41E2"/>
    <w:rsid w:val="002E52E4"/>
    <w:rsid w:val="002E5327"/>
    <w:rsid w:val="002F1B4C"/>
    <w:rsid w:val="002F45EC"/>
    <w:rsid w:val="002F5BDC"/>
    <w:rsid w:val="002F5F8C"/>
    <w:rsid w:val="002F640D"/>
    <w:rsid w:val="00300235"/>
    <w:rsid w:val="003002B2"/>
    <w:rsid w:val="00303594"/>
    <w:rsid w:val="00304671"/>
    <w:rsid w:val="003066F6"/>
    <w:rsid w:val="00306A89"/>
    <w:rsid w:val="00310975"/>
    <w:rsid w:val="003118B7"/>
    <w:rsid w:val="00313337"/>
    <w:rsid w:val="003215F3"/>
    <w:rsid w:val="00321BD2"/>
    <w:rsid w:val="00321C2F"/>
    <w:rsid w:val="00323537"/>
    <w:rsid w:val="00323BA9"/>
    <w:rsid w:val="003250A8"/>
    <w:rsid w:val="003252B6"/>
    <w:rsid w:val="0032713A"/>
    <w:rsid w:val="00327D0F"/>
    <w:rsid w:val="00330C4E"/>
    <w:rsid w:val="00336993"/>
    <w:rsid w:val="003369F2"/>
    <w:rsid w:val="003378AF"/>
    <w:rsid w:val="00342841"/>
    <w:rsid w:val="0034490F"/>
    <w:rsid w:val="00344BB8"/>
    <w:rsid w:val="0034662F"/>
    <w:rsid w:val="003469BE"/>
    <w:rsid w:val="0035086D"/>
    <w:rsid w:val="00353363"/>
    <w:rsid w:val="00353445"/>
    <w:rsid w:val="00353C52"/>
    <w:rsid w:val="0035415C"/>
    <w:rsid w:val="00356538"/>
    <w:rsid w:val="00364514"/>
    <w:rsid w:val="00366F0A"/>
    <w:rsid w:val="00372228"/>
    <w:rsid w:val="00372B6A"/>
    <w:rsid w:val="00373D68"/>
    <w:rsid w:val="003818F2"/>
    <w:rsid w:val="00382C13"/>
    <w:rsid w:val="0038329E"/>
    <w:rsid w:val="003835D9"/>
    <w:rsid w:val="003865D0"/>
    <w:rsid w:val="003871C5"/>
    <w:rsid w:val="00387886"/>
    <w:rsid w:val="00390342"/>
    <w:rsid w:val="003913E9"/>
    <w:rsid w:val="00394B32"/>
    <w:rsid w:val="00394D56"/>
    <w:rsid w:val="00395A89"/>
    <w:rsid w:val="00397463"/>
    <w:rsid w:val="003A642C"/>
    <w:rsid w:val="003A6768"/>
    <w:rsid w:val="003A6EFB"/>
    <w:rsid w:val="003B10C7"/>
    <w:rsid w:val="003B3DB4"/>
    <w:rsid w:val="003B65D8"/>
    <w:rsid w:val="003B7937"/>
    <w:rsid w:val="003B7954"/>
    <w:rsid w:val="003C6C1B"/>
    <w:rsid w:val="003C71FE"/>
    <w:rsid w:val="003D2EDB"/>
    <w:rsid w:val="003D47E0"/>
    <w:rsid w:val="003E0453"/>
    <w:rsid w:val="003E4287"/>
    <w:rsid w:val="003E6680"/>
    <w:rsid w:val="003F420C"/>
    <w:rsid w:val="003F5CAB"/>
    <w:rsid w:val="003F5D93"/>
    <w:rsid w:val="003F621D"/>
    <w:rsid w:val="00400469"/>
    <w:rsid w:val="00406E84"/>
    <w:rsid w:val="00410748"/>
    <w:rsid w:val="00411B34"/>
    <w:rsid w:val="00412E4D"/>
    <w:rsid w:val="00414960"/>
    <w:rsid w:val="00414996"/>
    <w:rsid w:val="004168B4"/>
    <w:rsid w:val="00417543"/>
    <w:rsid w:val="00420018"/>
    <w:rsid w:val="004301A6"/>
    <w:rsid w:val="00430626"/>
    <w:rsid w:val="00432C6B"/>
    <w:rsid w:val="00432CC7"/>
    <w:rsid w:val="00437E24"/>
    <w:rsid w:val="0044293B"/>
    <w:rsid w:val="00443321"/>
    <w:rsid w:val="004466C6"/>
    <w:rsid w:val="00446BA2"/>
    <w:rsid w:val="00450DF8"/>
    <w:rsid w:val="004511E4"/>
    <w:rsid w:val="00451769"/>
    <w:rsid w:val="004530D2"/>
    <w:rsid w:val="0045357F"/>
    <w:rsid w:val="00455159"/>
    <w:rsid w:val="004570EB"/>
    <w:rsid w:val="00460DB4"/>
    <w:rsid w:val="00463FC5"/>
    <w:rsid w:val="00464D73"/>
    <w:rsid w:val="00464DF6"/>
    <w:rsid w:val="00471467"/>
    <w:rsid w:val="00471948"/>
    <w:rsid w:val="00474042"/>
    <w:rsid w:val="004749BC"/>
    <w:rsid w:val="00474D44"/>
    <w:rsid w:val="004776AF"/>
    <w:rsid w:val="00480C28"/>
    <w:rsid w:val="004845CA"/>
    <w:rsid w:val="00484993"/>
    <w:rsid w:val="004858A1"/>
    <w:rsid w:val="00487408"/>
    <w:rsid w:val="004878C8"/>
    <w:rsid w:val="0049033B"/>
    <w:rsid w:val="0049348C"/>
    <w:rsid w:val="00493E20"/>
    <w:rsid w:val="004943EF"/>
    <w:rsid w:val="00494414"/>
    <w:rsid w:val="004954C0"/>
    <w:rsid w:val="00495E33"/>
    <w:rsid w:val="0049743C"/>
    <w:rsid w:val="00497912"/>
    <w:rsid w:val="004A00D4"/>
    <w:rsid w:val="004A0914"/>
    <w:rsid w:val="004A176A"/>
    <w:rsid w:val="004A2EA0"/>
    <w:rsid w:val="004A5227"/>
    <w:rsid w:val="004A524D"/>
    <w:rsid w:val="004A5A0F"/>
    <w:rsid w:val="004A7CFB"/>
    <w:rsid w:val="004B1468"/>
    <w:rsid w:val="004B2713"/>
    <w:rsid w:val="004B2AA1"/>
    <w:rsid w:val="004B333D"/>
    <w:rsid w:val="004C28F3"/>
    <w:rsid w:val="004C564B"/>
    <w:rsid w:val="004C5E42"/>
    <w:rsid w:val="004C7E16"/>
    <w:rsid w:val="004D0D76"/>
    <w:rsid w:val="004D3C89"/>
    <w:rsid w:val="004E2450"/>
    <w:rsid w:val="004E349E"/>
    <w:rsid w:val="004E3E39"/>
    <w:rsid w:val="004E5393"/>
    <w:rsid w:val="004E70CE"/>
    <w:rsid w:val="004E7B3A"/>
    <w:rsid w:val="004F02C9"/>
    <w:rsid w:val="004F1472"/>
    <w:rsid w:val="004F3B50"/>
    <w:rsid w:val="004F7645"/>
    <w:rsid w:val="00501C56"/>
    <w:rsid w:val="00501EB9"/>
    <w:rsid w:val="00502942"/>
    <w:rsid w:val="0050326B"/>
    <w:rsid w:val="00505066"/>
    <w:rsid w:val="0050526F"/>
    <w:rsid w:val="00510FDC"/>
    <w:rsid w:val="005124E4"/>
    <w:rsid w:val="0051266F"/>
    <w:rsid w:val="00515BA2"/>
    <w:rsid w:val="005170A3"/>
    <w:rsid w:val="00522F9D"/>
    <w:rsid w:val="005233A1"/>
    <w:rsid w:val="0052566E"/>
    <w:rsid w:val="0052782A"/>
    <w:rsid w:val="005360F8"/>
    <w:rsid w:val="005361D3"/>
    <w:rsid w:val="00542484"/>
    <w:rsid w:val="005457F5"/>
    <w:rsid w:val="00547490"/>
    <w:rsid w:val="005511ED"/>
    <w:rsid w:val="00551459"/>
    <w:rsid w:val="00552859"/>
    <w:rsid w:val="00553CCE"/>
    <w:rsid w:val="00553CDD"/>
    <w:rsid w:val="005543C7"/>
    <w:rsid w:val="00555FE7"/>
    <w:rsid w:val="00557BA2"/>
    <w:rsid w:val="00564542"/>
    <w:rsid w:val="00564596"/>
    <w:rsid w:val="005659E8"/>
    <w:rsid w:val="00567EBD"/>
    <w:rsid w:val="00573BD6"/>
    <w:rsid w:val="00574815"/>
    <w:rsid w:val="00575C8D"/>
    <w:rsid w:val="0057687B"/>
    <w:rsid w:val="005769C1"/>
    <w:rsid w:val="00577677"/>
    <w:rsid w:val="00577694"/>
    <w:rsid w:val="00583B8C"/>
    <w:rsid w:val="00584D1D"/>
    <w:rsid w:val="00585F1A"/>
    <w:rsid w:val="00586C33"/>
    <w:rsid w:val="0059006D"/>
    <w:rsid w:val="00593A8F"/>
    <w:rsid w:val="00594BF4"/>
    <w:rsid w:val="00595B70"/>
    <w:rsid w:val="00596DFA"/>
    <w:rsid w:val="005A020A"/>
    <w:rsid w:val="005A13A7"/>
    <w:rsid w:val="005A16A1"/>
    <w:rsid w:val="005A2B74"/>
    <w:rsid w:val="005A2C8E"/>
    <w:rsid w:val="005A3F0F"/>
    <w:rsid w:val="005A5B5C"/>
    <w:rsid w:val="005A6681"/>
    <w:rsid w:val="005B06AC"/>
    <w:rsid w:val="005B09E2"/>
    <w:rsid w:val="005B0F2B"/>
    <w:rsid w:val="005B14BA"/>
    <w:rsid w:val="005B2974"/>
    <w:rsid w:val="005B4A75"/>
    <w:rsid w:val="005C21D9"/>
    <w:rsid w:val="005C2620"/>
    <w:rsid w:val="005C332E"/>
    <w:rsid w:val="005D12B1"/>
    <w:rsid w:val="005D2BA6"/>
    <w:rsid w:val="005D56DF"/>
    <w:rsid w:val="005E15AD"/>
    <w:rsid w:val="005E541F"/>
    <w:rsid w:val="005F07E5"/>
    <w:rsid w:val="005F18E8"/>
    <w:rsid w:val="005F6860"/>
    <w:rsid w:val="005F6900"/>
    <w:rsid w:val="005F6DF0"/>
    <w:rsid w:val="005F7D5B"/>
    <w:rsid w:val="00600863"/>
    <w:rsid w:val="006037DD"/>
    <w:rsid w:val="00606575"/>
    <w:rsid w:val="00606D2D"/>
    <w:rsid w:val="0061163B"/>
    <w:rsid w:val="00613033"/>
    <w:rsid w:val="00620242"/>
    <w:rsid w:val="00620344"/>
    <w:rsid w:val="0062370F"/>
    <w:rsid w:val="00626233"/>
    <w:rsid w:val="00626ABB"/>
    <w:rsid w:val="00631384"/>
    <w:rsid w:val="00634466"/>
    <w:rsid w:val="006345A4"/>
    <w:rsid w:val="00636F87"/>
    <w:rsid w:val="006402D0"/>
    <w:rsid w:val="006409E3"/>
    <w:rsid w:val="00640C95"/>
    <w:rsid w:val="006411D4"/>
    <w:rsid w:val="00643A3C"/>
    <w:rsid w:val="00644755"/>
    <w:rsid w:val="00644A3E"/>
    <w:rsid w:val="006463FC"/>
    <w:rsid w:val="006507D8"/>
    <w:rsid w:val="0065207B"/>
    <w:rsid w:val="00653243"/>
    <w:rsid w:val="0065330E"/>
    <w:rsid w:val="00657CCB"/>
    <w:rsid w:val="00657CFC"/>
    <w:rsid w:val="00657D99"/>
    <w:rsid w:val="00661194"/>
    <w:rsid w:val="0066136A"/>
    <w:rsid w:val="00661EED"/>
    <w:rsid w:val="006620A8"/>
    <w:rsid w:val="00663D31"/>
    <w:rsid w:val="00663E1E"/>
    <w:rsid w:val="00664E16"/>
    <w:rsid w:val="00666275"/>
    <w:rsid w:val="00666A3E"/>
    <w:rsid w:val="0067151A"/>
    <w:rsid w:val="00671528"/>
    <w:rsid w:val="00672297"/>
    <w:rsid w:val="00672867"/>
    <w:rsid w:val="0067427E"/>
    <w:rsid w:val="006766E6"/>
    <w:rsid w:val="00681421"/>
    <w:rsid w:val="006817E8"/>
    <w:rsid w:val="00682DBD"/>
    <w:rsid w:val="006832D8"/>
    <w:rsid w:val="00685E38"/>
    <w:rsid w:val="00685EF3"/>
    <w:rsid w:val="006860AF"/>
    <w:rsid w:val="00691E6D"/>
    <w:rsid w:val="006939B8"/>
    <w:rsid w:val="006A0535"/>
    <w:rsid w:val="006A4FA5"/>
    <w:rsid w:val="006A5663"/>
    <w:rsid w:val="006A73A2"/>
    <w:rsid w:val="006B162C"/>
    <w:rsid w:val="006B1F10"/>
    <w:rsid w:val="006B40CA"/>
    <w:rsid w:val="006B4484"/>
    <w:rsid w:val="006B57ED"/>
    <w:rsid w:val="006B5903"/>
    <w:rsid w:val="006B695F"/>
    <w:rsid w:val="006B7484"/>
    <w:rsid w:val="006B7C85"/>
    <w:rsid w:val="006C0121"/>
    <w:rsid w:val="006C3904"/>
    <w:rsid w:val="006D01B0"/>
    <w:rsid w:val="006D4F5C"/>
    <w:rsid w:val="006D5565"/>
    <w:rsid w:val="006D7920"/>
    <w:rsid w:val="006D7F49"/>
    <w:rsid w:val="006E3D0E"/>
    <w:rsid w:val="006E405F"/>
    <w:rsid w:val="006E41FF"/>
    <w:rsid w:val="006E6598"/>
    <w:rsid w:val="006E75ED"/>
    <w:rsid w:val="006E7C2C"/>
    <w:rsid w:val="006F3D65"/>
    <w:rsid w:val="006F7D59"/>
    <w:rsid w:val="0070394B"/>
    <w:rsid w:val="007040CD"/>
    <w:rsid w:val="00705F97"/>
    <w:rsid w:val="00706E6B"/>
    <w:rsid w:val="00712C5D"/>
    <w:rsid w:val="0071435F"/>
    <w:rsid w:val="00714DD4"/>
    <w:rsid w:val="007165DC"/>
    <w:rsid w:val="007169A6"/>
    <w:rsid w:val="00716E8B"/>
    <w:rsid w:val="00720094"/>
    <w:rsid w:val="0072096A"/>
    <w:rsid w:val="00720FA3"/>
    <w:rsid w:val="007256AD"/>
    <w:rsid w:val="00726CF4"/>
    <w:rsid w:val="00731697"/>
    <w:rsid w:val="007339CA"/>
    <w:rsid w:val="00740748"/>
    <w:rsid w:val="00741BE4"/>
    <w:rsid w:val="0074261D"/>
    <w:rsid w:val="00742AFB"/>
    <w:rsid w:val="00742FAA"/>
    <w:rsid w:val="00743921"/>
    <w:rsid w:val="00745DEB"/>
    <w:rsid w:val="00746637"/>
    <w:rsid w:val="007469DE"/>
    <w:rsid w:val="00747F6E"/>
    <w:rsid w:val="007528A1"/>
    <w:rsid w:val="00756A78"/>
    <w:rsid w:val="00763CE2"/>
    <w:rsid w:val="00763F46"/>
    <w:rsid w:val="00765889"/>
    <w:rsid w:val="00765B21"/>
    <w:rsid w:val="007715F4"/>
    <w:rsid w:val="00771F3C"/>
    <w:rsid w:val="0077317B"/>
    <w:rsid w:val="0077563C"/>
    <w:rsid w:val="00775AB6"/>
    <w:rsid w:val="007825C1"/>
    <w:rsid w:val="00782A7C"/>
    <w:rsid w:val="0078645B"/>
    <w:rsid w:val="0078770C"/>
    <w:rsid w:val="00790AE2"/>
    <w:rsid w:val="0079126B"/>
    <w:rsid w:val="00793B7F"/>
    <w:rsid w:val="00793F2A"/>
    <w:rsid w:val="00797CE0"/>
    <w:rsid w:val="00797D2D"/>
    <w:rsid w:val="007A0E5D"/>
    <w:rsid w:val="007A1338"/>
    <w:rsid w:val="007A2D0C"/>
    <w:rsid w:val="007B0786"/>
    <w:rsid w:val="007B4CA8"/>
    <w:rsid w:val="007C04B1"/>
    <w:rsid w:val="007C66A8"/>
    <w:rsid w:val="007C6CB8"/>
    <w:rsid w:val="007C7546"/>
    <w:rsid w:val="007E3660"/>
    <w:rsid w:val="007E477E"/>
    <w:rsid w:val="007E50B9"/>
    <w:rsid w:val="007F018C"/>
    <w:rsid w:val="007F24EC"/>
    <w:rsid w:val="007F7CA6"/>
    <w:rsid w:val="008013CB"/>
    <w:rsid w:val="00802F3E"/>
    <w:rsid w:val="00803EE1"/>
    <w:rsid w:val="008050E6"/>
    <w:rsid w:val="008051A8"/>
    <w:rsid w:val="00805605"/>
    <w:rsid w:val="00807345"/>
    <w:rsid w:val="008073E1"/>
    <w:rsid w:val="008102A3"/>
    <w:rsid w:val="00811369"/>
    <w:rsid w:val="00812062"/>
    <w:rsid w:val="00815390"/>
    <w:rsid w:val="00816C56"/>
    <w:rsid w:val="00820C99"/>
    <w:rsid w:val="00822AA3"/>
    <w:rsid w:val="00823A74"/>
    <w:rsid w:val="008259CD"/>
    <w:rsid w:val="00825ED8"/>
    <w:rsid w:val="00826132"/>
    <w:rsid w:val="008267FD"/>
    <w:rsid w:val="008269DF"/>
    <w:rsid w:val="00826DAE"/>
    <w:rsid w:val="00827653"/>
    <w:rsid w:val="00827796"/>
    <w:rsid w:val="008331BF"/>
    <w:rsid w:val="00833D3B"/>
    <w:rsid w:val="008344B7"/>
    <w:rsid w:val="00834EF9"/>
    <w:rsid w:val="008353DF"/>
    <w:rsid w:val="0083653D"/>
    <w:rsid w:val="0083657B"/>
    <w:rsid w:val="00843E09"/>
    <w:rsid w:val="008457DC"/>
    <w:rsid w:val="008462D6"/>
    <w:rsid w:val="00846303"/>
    <w:rsid w:val="0085139A"/>
    <w:rsid w:val="00852238"/>
    <w:rsid w:val="0085763C"/>
    <w:rsid w:val="008610D9"/>
    <w:rsid w:val="00861E7B"/>
    <w:rsid w:val="00862021"/>
    <w:rsid w:val="008629FF"/>
    <w:rsid w:val="008658AA"/>
    <w:rsid w:val="00866798"/>
    <w:rsid w:val="008668E6"/>
    <w:rsid w:val="00871431"/>
    <w:rsid w:val="00871A8C"/>
    <w:rsid w:val="00873914"/>
    <w:rsid w:val="0087396B"/>
    <w:rsid w:val="0087667D"/>
    <w:rsid w:val="008809CE"/>
    <w:rsid w:val="008831E9"/>
    <w:rsid w:val="00883A75"/>
    <w:rsid w:val="00885DAD"/>
    <w:rsid w:val="00886254"/>
    <w:rsid w:val="008868BC"/>
    <w:rsid w:val="00887273"/>
    <w:rsid w:val="00890B70"/>
    <w:rsid w:val="00892D26"/>
    <w:rsid w:val="00895E4D"/>
    <w:rsid w:val="0089758B"/>
    <w:rsid w:val="008A0E06"/>
    <w:rsid w:val="008A1778"/>
    <w:rsid w:val="008A280A"/>
    <w:rsid w:val="008A402B"/>
    <w:rsid w:val="008A566D"/>
    <w:rsid w:val="008A5B2C"/>
    <w:rsid w:val="008A5BC4"/>
    <w:rsid w:val="008A64B1"/>
    <w:rsid w:val="008B022D"/>
    <w:rsid w:val="008B2265"/>
    <w:rsid w:val="008B604F"/>
    <w:rsid w:val="008C082F"/>
    <w:rsid w:val="008C3901"/>
    <w:rsid w:val="008C66D3"/>
    <w:rsid w:val="008C78A6"/>
    <w:rsid w:val="008D2309"/>
    <w:rsid w:val="008D4F83"/>
    <w:rsid w:val="008D55CB"/>
    <w:rsid w:val="008D62D1"/>
    <w:rsid w:val="008D6C1E"/>
    <w:rsid w:val="008D7C71"/>
    <w:rsid w:val="008E036F"/>
    <w:rsid w:val="008E1903"/>
    <w:rsid w:val="008E25DF"/>
    <w:rsid w:val="008E3DE0"/>
    <w:rsid w:val="008E4083"/>
    <w:rsid w:val="008E4339"/>
    <w:rsid w:val="008E4C20"/>
    <w:rsid w:val="008E5B11"/>
    <w:rsid w:val="008E5FF2"/>
    <w:rsid w:val="008E66C9"/>
    <w:rsid w:val="008E7076"/>
    <w:rsid w:val="008F0A98"/>
    <w:rsid w:val="008F0DF2"/>
    <w:rsid w:val="008F434B"/>
    <w:rsid w:val="008F604E"/>
    <w:rsid w:val="008F6CBF"/>
    <w:rsid w:val="008F7254"/>
    <w:rsid w:val="00903D3D"/>
    <w:rsid w:val="009056B7"/>
    <w:rsid w:val="0090603A"/>
    <w:rsid w:val="009102DC"/>
    <w:rsid w:val="0091564F"/>
    <w:rsid w:val="0091598B"/>
    <w:rsid w:val="00915A14"/>
    <w:rsid w:val="009177BD"/>
    <w:rsid w:val="009225D0"/>
    <w:rsid w:val="00922AEF"/>
    <w:rsid w:val="00923D4B"/>
    <w:rsid w:val="00925B75"/>
    <w:rsid w:val="00927031"/>
    <w:rsid w:val="00930BAA"/>
    <w:rsid w:val="0093155D"/>
    <w:rsid w:val="009317A2"/>
    <w:rsid w:val="0093180F"/>
    <w:rsid w:val="00932059"/>
    <w:rsid w:val="00937F7E"/>
    <w:rsid w:val="00941C38"/>
    <w:rsid w:val="0094448E"/>
    <w:rsid w:val="00944536"/>
    <w:rsid w:val="009447EE"/>
    <w:rsid w:val="00946315"/>
    <w:rsid w:val="009522D7"/>
    <w:rsid w:val="00954C46"/>
    <w:rsid w:val="00954CD2"/>
    <w:rsid w:val="00957CF2"/>
    <w:rsid w:val="00962674"/>
    <w:rsid w:val="00963454"/>
    <w:rsid w:val="00965900"/>
    <w:rsid w:val="00966C69"/>
    <w:rsid w:val="00967645"/>
    <w:rsid w:val="00972318"/>
    <w:rsid w:val="00972904"/>
    <w:rsid w:val="00972CD3"/>
    <w:rsid w:val="009733B0"/>
    <w:rsid w:val="009752AD"/>
    <w:rsid w:val="00977D62"/>
    <w:rsid w:val="00983627"/>
    <w:rsid w:val="0098495C"/>
    <w:rsid w:val="00984D9E"/>
    <w:rsid w:val="0098579C"/>
    <w:rsid w:val="009857BF"/>
    <w:rsid w:val="009857C5"/>
    <w:rsid w:val="00985EAD"/>
    <w:rsid w:val="00987C3F"/>
    <w:rsid w:val="009940F0"/>
    <w:rsid w:val="0099432A"/>
    <w:rsid w:val="00994F6B"/>
    <w:rsid w:val="00997CF3"/>
    <w:rsid w:val="00997D13"/>
    <w:rsid w:val="009A0CD0"/>
    <w:rsid w:val="009A2680"/>
    <w:rsid w:val="009A3FE2"/>
    <w:rsid w:val="009A47C4"/>
    <w:rsid w:val="009A484A"/>
    <w:rsid w:val="009A59B5"/>
    <w:rsid w:val="009A6FAC"/>
    <w:rsid w:val="009A7AE5"/>
    <w:rsid w:val="009B01FD"/>
    <w:rsid w:val="009B0A78"/>
    <w:rsid w:val="009B0AE7"/>
    <w:rsid w:val="009B193A"/>
    <w:rsid w:val="009B2AAE"/>
    <w:rsid w:val="009B3E43"/>
    <w:rsid w:val="009B4C92"/>
    <w:rsid w:val="009B628C"/>
    <w:rsid w:val="009C1020"/>
    <w:rsid w:val="009C4E60"/>
    <w:rsid w:val="009D0176"/>
    <w:rsid w:val="009D1274"/>
    <w:rsid w:val="009D6DB5"/>
    <w:rsid w:val="009D6F9B"/>
    <w:rsid w:val="009E0C4F"/>
    <w:rsid w:val="009E4330"/>
    <w:rsid w:val="009E5438"/>
    <w:rsid w:val="009F0071"/>
    <w:rsid w:val="009F18CB"/>
    <w:rsid w:val="009F1CF5"/>
    <w:rsid w:val="009F2E89"/>
    <w:rsid w:val="009F4432"/>
    <w:rsid w:val="009F7CF8"/>
    <w:rsid w:val="00A035BC"/>
    <w:rsid w:val="00A04A61"/>
    <w:rsid w:val="00A04F54"/>
    <w:rsid w:val="00A0616C"/>
    <w:rsid w:val="00A06317"/>
    <w:rsid w:val="00A07042"/>
    <w:rsid w:val="00A1040B"/>
    <w:rsid w:val="00A11E4A"/>
    <w:rsid w:val="00A12F54"/>
    <w:rsid w:val="00A159B2"/>
    <w:rsid w:val="00A2017D"/>
    <w:rsid w:val="00A2282A"/>
    <w:rsid w:val="00A239B3"/>
    <w:rsid w:val="00A2597C"/>
    <w:rsid w:val="00A32E1A"/>
    <w:rsid w:val="00A33306"/>
    <w:rsid w:val="00A335C5"/>
    <w:rsid w:val="00A337B8"/>
    <w:rsid w:val="00A364D9"/>
    <w:rsid w:val="00A37611"/>
    <w:rsid w:val="00A41DA7"/>
    <w:rsid w:val="00A4411A"/>
    <w:rsid w:val="00A455FC"/>
    <w:rsid w:val="00A51789"/>
    <w:rsid w:val="00A52896"/>
    <w:rsid w:val="00A543DE"/>
    <w:rsid w:val="00A559C1"/>
    <w:rsid w:val="00A55E81"/>
    <w:rsid w:val="00A60323"/>
    <w:rsid w:val="00A609C8"/>
    <w:rsid w:val="00A6118F"/>
    <w:rsid w:val="00A646B4"/>
    <w:rsid w:val="00A65863"/>
    <w:rsid w:val="00A664A4"/>
    <w:rsid w:val="00A67A0A"/>
    <w:rsid w:val="00A67BB0"/>
    <w:rsid w:val="00A709B6"/>
    <w:rsid w:val="00A7167C"/>
    <w:rsid w:val="00A71AEA"/>
    <w:rsid w:val="00A74C7C"/>
    <w:rsid w:val="00A75320"/>
    <w:rsid w:val="00A8038F"/>
    <w:rsid w:val="00A80E96"/>
    <w:rsid w:val="00A81C01"/>
    <w:rsid w:val="00A828E8"/>
    <w:rsid w:val="00A9214C"/>
    <w:rsid w:val="00A92636"/>
    <w:rsid w:val="00A93A61"/>
    <w:rsid w:val="00A972BF"/>
    <w:rsid w:val="00AA0D0C"/>
    <w:rsid w:val="00AA1167"/>
    <w:rsid w:val="00AA14F0"/>
    <w:rsid w:val="00AA4593"/>
    <w:rsid w:val="00AA4F2E"/>
    <w:rsid w:val="00AA5B62"/>
    <w:rsid w:val="00AA5FD6"/>
    <w:rsid w:val="00AA69BE"/>
    <w:rsid w:val="00AA7D33"/>
    <w:rsid w:val="00AB046C"/>
    <w:rsid w:val="00AB1A15"/>
    <w:rsid w:val="00AC1893"/>
    <w:rsid w:val="00AC70B8"/>
    <w:rsid w:val="00AC7624"/>
    <w:rsid w:val="00AD1FED"/>
    <w:rsid w:val="00AD2EFD"/>
    <w:rsid w:val="00AD3F89"/>
    <w:rsid w:val="00AD6C12"/>
    <w:rsid w:val="00AD702A"/>
    <w:rsid w:val="00AD7F83"/>
    <w:rsid w:val="00AE0CEB"/>
    <w:rsid w:val="00AE25CE"/>
    <w:rsid w:val="00AE2862"/>
    <w:rsid w:val="00AE312D"/>
    <w:rsid w:val="00AE642D"/>
    <w:rsid w:val="00AE6A92"/>
    <w:rsid w:val="00AF3A39"/>
    <w:rsid w:val="00AF3B83"/>
    <w:rsid w:val="00AF3F66"/>
    <w:rsid w:val="00AF6984"/>
    <w:rsid w:val="00B01213"/>
    <w:rsid w:val="00B01BE6"/>
    <w:rsid w:val="00B022C5"/>
    <w:rsid w:val="00B03FEA"/>
    <w:rsid w:val="00B04B9C"/>
    <w:rsid w:val="00B04DF5"/>
    <w:rsid w:val="00B1057F"/>
    <w:rsid w:val="00B11F5A"/>
    <w:rsid w:val="00B15433"/>
    <w:rsid w:val="00B20D46"/>
    <w:rsid w:val="00B22962"/>
    <w:rsid w:val="00B243F2"/>
    <w:rsid w:val="00B24446"/>
    <w:rsid w:val="00B27983"/>
    <w:rsid w:val="00B27EB2"/>
    <w:rsid w:val="00B33452"/>
    <w:rsid w:val="00B34ECC"/>
    <w:rsid w:val="00B4000F"/>
    <w:rsid w:val="00B42A1F"/>
    <w:rsid w:val="00B4547E"/>
    <w:rsid w:val="00B501EB"/>
    <w:rsid w:val="00B505B4"/>
    <w:rsid w:val="00B5211B"/>
    <w:rsid w:val="00B529C4"/>
    <w:rsid w:val="00B53117"/>
    <w:rsid w:val="00B552EA"/>
    <w:rsid w:val="00B57B14"/>
    <w:rsid w:val="00B61990"/>
    <w:rsid w:val="00B61E9D"/>
    <w:rsid w:val="00B643B1"/>
    <w:rsid w:val="00B67722"/>
    <w:rsid w:val="00B70150"/>
    <w:rsid w:val="00B70C18"/>
    <w:rsid w:val="00B714C4"/>
    <w:rsid w:val="00B72EDA"/>
    <w:rsid w:val="00B7410C"/>
    <w:rsid w:val="00B747A9"/>
    <w:rsid w:val="00B768F2"/>
    <w:rsid w:val="00B81A9E"/>
    <w:rsid w:val="00B81CEF"/>
    <w:rsid w:val="00B81DF5"/>
    <w:rsid w:val="00B8424F"/>
    <w:rsid w:val="00B84849"/>
    <w:rsid w:val="00B85421"/>
    <w:rsid w:val="00B8590D"/>
    <w:rsid w:val="00B91589"/>
    <w:rsid w:val="00B91C2E"/>
    <w:rsid w:val="00B92040"/>
    <w:rsid w:val="00B95BA2"/>
    <w:rsid w:val="00B962F3"/>
    <w:rsid w:val="00BA08B1"/>
    <w:rsid w:val="00BA1139"/>
    <w:rsid w:val="00BA6F94"/>
    <w:rsid w:val="00BB4456"/>
    <w:rsid w:val="00BB7245"/>
    <w:rsid w:val="00BB7302"/>
    <w:rsid w:val="00BC0347"/>
    <w:rsid w:val="00BC20B6"/>
    <w:rsid w:val="00BC230E"/>
    <w:rsid w:val="00BC2522"/>
    <w:rsid w:val="00BC3D53"/>
    <w:rsid w:val="00BC499C"/>
    <w:rsid w:val="00BC4AB9"/>
    <w:rsid w:val="00BC5555"/>
    <w:rsid w:val="00BC5B6E"/>
    <w:rsid w:val="00BC6443"/>
    <w:rsid w:val="00BC6EAC"/>
    <w:rsid w:val="00BD1C5B"/>
    <w:rsid w:val="00BD2D45"/>
    <w:rsid w:val="00BD4DE2"/>
    <w:rsid w:val="00BD55D0"/>
    <w:rsid w:val="00BD7A53"/>
    <w:rsid w:val="00BE0E1B"/>
    <w:rsid w:val="00BE2584"/>
    <w:rsid w:val="00BE4107"/>
    <w:rsid w:val="00BE6A07"/>
    <w:rsid w:val="00BF58B7"/>
    <w:rsid w:val="00C07938"/>
    <w:rsid w:val="00C07E86"/>
    <w:rsid w:val="00C103F5"/>
    <w:rsid w:val="00C1082D"/>
    <w:rsid w:val="00C11956"/>
    <w:rsid w:val="00C144DB"/>
    <w:rsid w:val="00C153FB"/>
    <w:rsid w:val="00C15B1F"/>
    <w:rsid w:val="00C16E02"/>
    <w:rsid w:val="00C23F48"/>
    <w:rsid w:val="00C25AE2"/>
    <w:rsid w:val="00C27CB1"/>
    <w:rsid w:val="00C3256D"/>
    <w:rsid w:val="00C34307"/>
    <w:rsid w:val="00C35E8E"/>
    <w:rsid w:val="00C3605B"/>
    <w:rsid w:val="00C37301"/>
    <w:rsid w:val="00C41543"/>
    <w:rsid w:val="00C43697"/>
    <w:rsid w:val="00C45035"/>
    <w:rsid w:val="00C50B02"/>
    <w:rsid w:val="00C529B5"/>
    <w:rsid w:val="00C54C37"/>
    <w:rsid w:val="00C55491"/>
    <w:rsid w:val="00C562FC"/>
    <w:rsid w:val="00C56714"/>
    <w:rsid w:val="00C57955"/>
    <w:rsid w:val="00C62605"/>
    <w:rsid w:val="00C6263E"/>
    <w:rsid w:val="00C62D76"/>
    <w:rsid w:val="00C63374"/>
    <w:rsid w:val="00C639DF"/>
    <w:rsid w:val="00C63AB2"/>
    <w:rsid w:val="00C653DC"/>
    <w:rsid w:val="00C65631"/>
    <w:rsid w:val="00C707F8"/>
    <w:rsid w:val="00C76016"/>
    <w:rsid w:val="00C80797"/>
    <w:rsid w:val="00C837BB"/>
    <w:rsid w:val="00C8543F"/>
    <w:rsid w:val="00C87F2B"/>
    <w:rsid w:val="00CA02D6"/>
    <w:rsid w:val="00CA3D12"/>
    <w:rsid w:val="00CB188A"/>
    <w:rsid w:val="00CB239D"/>
    <w:rsid w:val="00CB42E2"/>
    <w:rsid w:val="00CB48BD"/>
    <w:rsid w:val="00CB4CB1"/>
    <w:rsid w:val="00CB67C8"/>
    <w:rsid w:val="00CB7AEB"/>
    <w:rsid w:val="00CC081E"/>
    <w:rsid w:val="00CC1084"/>
    <w:rsid w:val="00CC3A7E"/>
    <w:rsid w:val="00CC6DBE"/>
    <w:rsid w:val="00CC7A24"/>
    <w:rsid w:val="00CD0A48"/>
    <w:rsid w:val="00CD3375"/>
    <w:rsid w:val="00CD49B3"/>
    <w:rsid w:val="00CD68C0"/>
    <w:rsid w:val="00CE407F"/>
    <w:rsid w:val="00CE69E9"/>
    <w:rsid w:val="00CF4044"/>
    <w:rsid w:val="00D00D79"/>
    <w:rsid w:val="00D02323"/>
    <w:rsid w:val="00D0641E"/>
    <w:rsid w:val="00D111BA"/>
    <w:rsid w:val="00D113E7"/>
    <w:rsid w:val="00D11412"/>
    <w:rsid w:val="00D13037"/>
    <w:rsid w:val="00D13650"/>
    <w:rsid w:val="00D13742"/>
    <w:rsid w:val="00D138F7"/>
    <w:rsid w:val="00D153E9"/>
    <w:rsid w:val="00D17689"/>
    <w:rsid w:val="00D2730C"/>
    <w:rsid w:val="00D30446"/>
    <w:rsid w:val="00D30805"/>
    <w:rsid w:val="00D315A9"/>
    <w:rsid w:val="00D347D7"/>
    <w:rsid w:val="00D35959"/>
    <w:rsid w:val="00D36ADA"/>
    <w:rsid w:val="00D373EC"/>
    <w:rsid w:val="00D416A0"/>
    <w:rsid w:val="00D42854"/>
    <w:rsid w:val="00D42D2E"/>
    <w:rsid w:val="00D44854"/>
    <w:rsid w:val="00D44F8D"/>
    <w:rsid w:val="00D5002F"/>
    <w:rsid w:val="00D52BE4"/>
    <w:rsid w:val="00D57D26"/>
    <w:rsid w:val="00D607E2"/>
    <w:rsid w:val="00D60DD5"/>
    <w:rsid w:val="00D63224"/>
    <w:rsid w:val="00D648DF"/>
    <w:rsid w:val="00D72960"/>
    <w:rsid w:val="00D73568"/>
    <w:rsid w:val="00D772A7"/>
    <w:rsid w:val="00D7767F"/>
    <w:rsid w:val="00D91231"/>
    <w:rsid w:val="00D92086"/>
    <w:rsid w:val="00D941C9"/>
    <w:rsid w:val="00D9446C"/>
    <w:rsid w:val="00D95B12"/>
    <w:rsid w:val="00DA0DCF"/>
    <w:rsid w:val="00DA1391"/>
    <w:rsid w:val="00DA2CFD"/>
    <w:rsid w:val="00DA4585"/>
    <w:rsid w:val="00DA5FEC"/>
    <w:rsid w:val="00DA6417"/>
    <w:rsid w:val="00DB0A76"/>
    <w:rsid w:val="00DB1063"/>
    <w:rsid w:val="00DB462F"/>
    <w:rsid w:val="00DB5A2F"/>
    <w:rsid w:val="00DB6F84"/>
    <w:rsid w:val="00DB7ED3"/>
    <w:rsid w:val="00DC07FA"/>
    <w:rsid w:val="00DC0A68"/>
    <w:rsid w:val="00DC0FF3"/>
    <w:rsid w:val="00DC148C"/>
    <w:rsid w:val="00DC52BE"/>
    <w:rsid w:val="00DD0816"/>
    <w:rsid w:val="00DD4784"/>
    <w:rsid w:val="00DD54C3"/>
    <w:rsid w:val="00DD63C1"/>
    <w:rsid w:val="00DD653B"/>
    <w:rsid w:val="00DD692E"/>
    <w:rsid w:val="00DD7C08"/>
    <w:rsid w:val="00DE0E8F"/>
    <w:rsid w:val="00DE0F58"/>
    <w:rsid w:val="00DE1765"/>
    <w:rsid w:val="00DE1921"/>
    <w:rsid w:val="00DE19F4"/>
    <w:rsid w:val="00DE1A32"/>
    <w:rsid w:val="00DE3796"/>
    <w:rsid w:val="00DE4CC7"/>
    <w:rsid w:val="00DE69BD"/>
    <w:rsid w:val="00DE79E9"/>
    <w:rsid w:val="00DE7EFA"/>
    <w:rsid w:val="00DF2477"/>
    <w:rsid w:val="00DF61DD"/>
    <w:rsid w:val="00DF70DD"/>
    <w:rsid w:val="00DF71F7"/>
    <w:rsid w:val="00E013CE"/>
    <w:rsid w:val="00E047BD"/>
    <w:rsid w:val="00E05385"/>
    <w:rsid w:val="00E10692"/>
    <w:rsid w:val="00E127FC"/>
    <w:rsid w:val="00E128E7"/>
    <w:rsid w:val="00E12DC9"/>
    <w:rsid w:val="00E130C2"/>
    <w:rsid w:val="00E138B1"/>
    <w:rsid w:val="00E156C7"/>
    <w:rsid w:val="00E169D5"/>
    <w:rsid w:val="00E21D05"/>
    <w:rsid w:val="00E242D3"/>
    <w:rsid w:val="00E24EAC"/>
    <w:rsid w:val="00E25CC5"/>
    <w:rsid w:val="00E30186"/>
    <w:rsid w:val="00E309BB"/>
    <w:rsid w:val="00E30CE9"/>
    <w:rsid w:val="00E30E18"/>
    <w:rsid w:val="00E323A1"/>
    <w:rsid w:val="00E3330C"/>
    <w:rsid w:val="00E3374D"/>
    <w:rsid w:val="00E370AF"/>
    <w:rsid w:val="00E3739C"/>
    <w:rsid w:val="00E418B8"/>
    <w:rsid w:val="00E42A69"/>
    <w:rsid w:val="00E42F2A"/>
    <w:rsid w:val="00E50AB2"/>
    <w:rsid w:val="00E511DE"/>
    <w:rsid w:val="00E519D4"/>
    <w:rsid w:val="00E53F0D"/>
    <w:rsid w:val="00E56C27"/>
    <w:rsid w:val="00E61EED"/>
    <w:rsid w:val="00E62129"/>
    <w:rsid w:val="00E622CF"/>
    <w:rsid w:val="00E62632"/>
    <w:rsid w:val="00E62CF3"/>
    <w:rsid w:val="00E63862"/>
    <w:rsid w:val="00E6388C"/>
    <w:rsid w:val="00E65570"/>
    <w:rsid w:val="00E67345"/>
    <w:rsid w:val="00E701C0"/>
    <w:rsid w:val="00E71A47"/>
    <w:rsid w:val="00E71C70"/>
    <w:rsid w:val="00E71F2D"/>
    <w:rsid w:val="00E7331F"/>
    <w:rsid w:val="00E749AD"/>
    <w:rsid w:val="00E75C57"/>
    <w:rsid w:val="00E81431"/>
    <w:rsid w:val="00E84AA8"/>
    <w:rsid w:val="00E85B40"/>
    <w:rsid w:val="00E87F61"/>
    <w:rsid w:val="00E900C7"/>
    <w:rsid w:val="00E914FE"/>
    <w:rsid w:val="00E917E5"/>
    <w:rsid w:val="00E91ECC"/>
    <w:rsid w:val="00E9427C"/>
    <w:rsid w:val="00E947DB"/>
    <w:rsid w:val="00E97B40"/>
    <w:rsid w:val="00EA1EE4"/>
    <w:rsid w:val="00EA2A4D"/>
    <w:rsid w:val="00EA4398"/>
    <w:rsid w:val="00EA449C"/>
    <w:rsid w:val="00EA4E88"/>
    <w:rsid w:val="00EB1FFB"/>
    <w:rsid w:val="00EB26A7"/>
    <w:rsid w:val="00EB49FF"/>
    <w:rsid w:val="00EB54F2"/>
    <w:rsid w:val="00EB6E22"/>
    <w:rsid w:val="00EC1AE3"/>
    <w:rsid w:val="00EC2887"/>
    <w:rsid w:val="00EC393C"/>
    <w:rsid w:val="00EC3BED"/>
    <w:rsid w:val="00EC40D7"/>
    <w:rsid w:val="00ED02F9"/>
    <w:rsid w:val="00ED0903"/>
    <w:rsid w:val="00ED3ECB"/>
    <w:rsid w:val="00ED4C29"/>
    <w:rsid w:val="00ED62E6"/>
    <w:rsid w:val="00ED67E2"/>
    <w:rsid w:val="00ED788F"/>
    <w:rsid w:val="00EE03BA"/>
    <w:rsid w:val="00EE0A7A"/>
    <w:rsid w:val="00EE18C7"/>
    <w:rsid w:val="00EE2D51"/>
    <w:rsid w:val="00EE3BCD"/>
    <w:rsid w:val="00EE5950"/>
    <w:rsid w:val="00EE6222"/>
    <w:rsid w:val="00EF0281"/>
    <w:rsid w:val="00EF1644"/>
    <w:rsid w:val="00EF29AE"/>
    <w:rsid w:val="00EF2A3A"/>
    <w:rsid w:val="00EF2B5B"/>
    <w:rsid w:val="00EF50FD"/>
    <w:rsid w:val="00EF5E11"/>
    <w:rsid w:val="00EF5FE8"/>
    <w:rsid w:val="00EF6F84"/>
    <w:rsid w:val="00F00D83"/>
    <w:rsid w:val="00F05515"/>
    <w:rsid w:val="00F06BD6"/>
    <w:rsid w:val="00F07122"/>
    <w:rsid w:val="00F11601"/>
    <w:rsid w:val="00F13E88"/>
    <w:rsid w:val="00F1571F"/>
    <w:rsid w:val="00F17629"/>
    <w:rsid w:val="00F21641"/>
    <w:rsid w:val="00F2277E"/>
    <w:rsid w:val="00F23C8C"/>
    <w:rsid w:val="00F2599B"/>
    <w:rsid w:val="00F30C23"/>
    <w:rsid w:val="00F3239C"/>
    <w:rsid w:val="00F3279D"/>
    <w:rsid w:val="00F32884"/>
    <w:rsid w:val="00F329C3"/>
    <w:rsid w:val="00F33044"/>
    <w:rsid w:val="00F33B9D"/>
    <w:rsid w:val="00F37D26"/>
    <w:rsid w:val="00F37EA1"/>
    <w:rsid w:val="00F401B1"/>
    <w:rsid w:val="00F42969"/>
    <w:rsid w:val="00F42B79"/>
    <w:rsid w:val="00F430FF"/>
    <w:rsid w:val="00F434DA"/>
    <w:rsid w:val="00F44F22"/>
    <w:rsid w:val="00F46595"/>
    <w:rsid w:val="00F4739B"/>
    <w:rsid w:val="00F4795C"/>
    <w:rsid w:val="00F47A6B"/>
    <w:rsid w:val="00F50014"/>
    <w:rsid w:val="00F51E41"/>
    <w:rsid w:val="00F52877"/>
    <w:rsid w:val="00F52F16"/>
    <w:rsid w:val="00F53E30"/>
    <w:rsid w:val="00F55B87"/>
    <w:rsid w:val="00F55D46"/>
    <w:rsid w:val="00F6196C"/>
    <w:rsid w:val="00F61F37"/>
    <w:rsid w:val="00F66881"/>
    <w:rsid w:val="00F707B6"/>
    <w:rsid w:val="00F71349"/>
    <w:rsid w:val="00F72C0F"/>
    <w:rsid w:val="00F7508A"/>
    <w:rsid w:val="00F7526A"/>
    <w:rsid w:val="00F75BDE"/>
    <w:rsid w:val="00F806EA"/>
    <w:rsid w:val="00F81047"/>
    <w:rsid w:val="00F814BE"/>
    <w:rsid w:val="00F83120"/>
    <w:rsid w:val="00F8490E"/>
    <w:rsid w:val="00F90833"/>
    <w:rsid w:val="00F91529"/>
    <w:rsid w:val="00F926DC"/>
    <w:rsid w:val="00F9302C"/>
    <w:rsid w:val="00F941F8"/>
    <w:rsid w:val="00F94E1C"/>
    <w:rsid w:val="00F95A6C"/>
    <w:rsid w:val="00F97EEA"/>
    <w:rsid w:val="00FA1315"/>
    <w:rsid w:val="00FA1B85"/>
    <w:rsid w:val="00FA5877"/>
    <w:rsid w:val="00FB33E3"/>
    <w:rsid w:val="00FB578B"/>
    <w:rsid w:val="00FB6F47"/>
    <w:rsid w:val="00FB6F8F"/>
    <w:rsid w:val="00FB7E36"/>
    <w:rsid w:val="00FC0225"/>
    <w:rsid w:val="00FC0C15"/>
    <w:rsid w:val="00FC22F0"/>
    <w:rsid w:val="00FC2685"/>
    <w:rsid w:val="00FC3C5B"/>
    <w:rsid w:val="00FC7F61"/>
    <w:rsid w:val="00FD0DC2"/>
    <w:rsid w:val="00FD104F"/>
    <w:rsid w:val="00FD1C9B"/>
    <w:rsid w:val="00FD1D8C"/>
    <w:rsid w:val="00FD2A8B"/>
    <w:rsid w:val="00FD79AE"/>
    <w:rsid w:val="00FE601E"/>
    <w:rsid w:val="00FE6759"/>
    <w:rsid w:val="00FE68E5"/>
    <w:rsid w:val="00FE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BE91"/>
  <w15:docId w15:val="{AF8C32B9-F6DE-41C7-97D9-9D11FD96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265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53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A4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rsid w:val="00EA4398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A439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Brojstranice">
    <w:name w:val="page number"/>
    <w:basedOn w:val="Zadanifontodlomka"/>
    <w:rsid w:val="00EA4398"/>
  </w:style>
  <w:style w:type="paragraph" w:styleId="Odlomakpopisa">
    <w:name w:val="List Paragraph"/>
    <w:aliases w:val="Bullets,List Paragraph nowy,References,Numbered List Paragraph,Normal List,Endnote,Indent,Paragraph,Citation List,Normal bullet 2,Resume Title,Paragraphe de liste PBLH,Bullet list,List Paragraph Char Char,b1,Number_1"/>
    <w:basedOn w:val="Normal"/>
    <w:link w:val="OdlomakpopisaChar"/>
    <w:uiPriority w:val="34"/>
    <w:qFormat/>
    <w:rsid w:val="00D44F8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52F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2F16"/>
    <w:rPr>
      <w:rFonts w:ascii="Tahoma" w:eastAsia="Times New Roman" w:hAnsi="Tahoma" w:cs="Tahoma"/>
      <w:sz w:val="16"/>
      <w:szCs w:val="16"/>
      <w:lang w:val="en-US"/>
    </w:rPr>
  </w:style>
  <w:style w:type="paragraph" w:customStyle="1" w:styleId="Podrunajedinica">
    <w:name w:val="Područna jedinica"/>
    <w:basedOn w:val="Naslov4"/>
    <w:rsid w:val="00A75320"/>
    <w:pPr>
      <w:keepLines w:val="0"/>
      <w:widowControl w:val="0"/>
      <w:spacing w:before="360" w:after="120"/>
      <w:jc w:val="center"/>
    </w:pPr>
    <w:rPr>
      <w:rFonts w:ascii="Arial" w:eastAsia="Times New Roman" w:hAnsi="Arial" w:cs="Times New Roman"/>
      <w:bCs w:val="0"/>
      <w:i w:val="0"/>
      <w:iCs w:val="0"/>
      <w:color w:val="auto"/>
      <w:szCs w:val="20"/>
    </w:rPr>
  </w:style>
  <w:style w:type="character" w:styleId="Hiperveza">
    <w:name w:val="Hyperlink"/>
    <w:basedOn w:val="Zadanifontodlomka"/>
    <w:uiPriority w:val="99"/>
    <w:unhideWhenUsed/>
    <w:rsid w:val="00A75320"/>
    <w:rPr>
      <w:color w:val="0000FF"/>
      <w:u w:val="single"/>
    </w:rPr>
  </w:style>
  <w:style w:type="paragraph" w:customStyle="1" w:styleId="Default">
    <w:name w:val="Default"/>
    <w:basedOn w:val="Normal"/>
    <w:rsid w:val="00A75320"/>
    <w:pPr>
      <w:autoSpaceDE w:val="0"/>
      <w:autoSpaceDN w:val="0"/>
    </w:pPr>
    <w:rPr>
      <w:rFonts w:eastAsiaTheme="minorHAnsi"/>
      <w:color w:val="000000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53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B2444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444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Uvjeti">
    <w:name w:val="Uvjeti"/>
    <w:basedOn w:val="Normal"/>
    <w:uiPriority w:val="99"/>
    <w:rsid w:val="00903D3D"/>
    <w:pPr>
      <w:ind w:left="709"/>
      <w:jc w:val="both"/>
    </w:pPr>
    <w:rPr>
      <w:rFonts w:ascii="Arial" w:hAnsi="Arial"/>
      <w:sz w:val="22"/>
      <w:szCs w:val="20"/>
    </w:rPr>
  </w:style>
  <w:style w:type="paragraph" w:customStyle="1" w:styleId="t-9-8-bez-uvl">
    <w:name w:val="t-9-8-bez-uvl"/>
    <w:basedOn w:val="Normal"/>
    <w:rsid w:val="00823A74"/>
    <w:pPr>
      <w:spacing w:before="100" w:beforeAutospacing="1" w:after="100" w:afterAutospacing="1"/>
    </w:pPr>
    <w:rPr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F66881"/>
    <w:rPr>
      <w:color w:val="800080" w:themeColor="followedHyperlink"/>
      <w:u w:val="single"/>
    </w:rPr>
  </w:style>
  <w:style w:type="paragraph" w:customStyle="1" w:styleId="tekst">
    <w:name w:val="tekst"/>
    <w:basedOn w:val="Normal"/>
    <w:rsid w:val="009B01FD"/>
    <w:pPr>
      <w:spacing w:before="100" w:beforeAutospacing="1" w:after="100" w:afterAutospacing="1"/>
    </w:pPr>
    <w:rPr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EF2A3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F2A3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F2A3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EF2A3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rsid w:val="00EF2A3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8F7254"/>
    <w:rPr>
      <w:color w:val="605E5C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rsid w:val="0025165A"/>
    <w:pPr>
      <w:widowControl w:val="0"/>
    </w:pPr>
    <w:rPr>
      <w:rFonts w:ascii="CG Times" w:eastAsia="Calibri" w:hAnsi="CG Times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5165A"/>
    <w:rPr>
      <w:rFonts w:ascii="CG Times" w:eastAsia="Calibri" w:hAnsi="CG Times" w:cs="Times New Roman"/>
      <w:sz w:val="20"/>
      <w:szCs w:val="20"/>
      <w:lang w:eastAsia="hr-HR"/>
    </w:rPr>
  </w:style>
  <w:style w:type="paragraph" w:styleId="Tijeloteksta3">
    <w:name w:val="Body Text 3"/>
    <w:basedOn w:val="Normal"/>
    <w:link w:val="Tijeloteksta3Char"/>
    <w:rsid w:val="00A559C1"/>
    <w:pPr>
      <w:spacing w:line="360" w:lineRule="auto"/>
      <w:jc w:val="center"/>
    </w:pPr>
    <w:rPr>
      <w:rFonts w:ascii="Arial" w:hAnsi="Arial" w:cs="Arial"/>
      <w:b/>
      <w:bCs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A559C1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msolistparagraph">
    <w:name w:val="x_msolistparagraph"/>
    <w:basedOn w:val="Normal"/>
    <w:rsid w:val="0013401F"/>
    <w:pPr>
      <w:ind w:left="720"/>
    </w:pPr>
    <w:rPr>
      <w:rFonts w:ascii="Calibri" w:eastAsiaTheme="minorHAnsi" w:hAnsi="Calibri" w:cs="Calibri"/>
      <w:sz w:val="22"/>
      <w:szCs w:val="22"/>
      <w:lang w:eastAsia="hr-HR"/>
    </w:rPr>
  </w:style>
  <w:style w:type="character" w:customStyle="1" w:styleId="OdlomakpopisaChar">
    <w:name w:val="Odlomak popisa Char"/>
    <w:aliases w:val="Bullets Char,List Paragraph nowy Char,References Char,Numbered List Paragraph Char,Normal List Char,Endnote Char,Indent Char,Paragraph Char,Citation List Char,Normal bullet 2 Char,Resume Title Char,Paragraphe de liste PBLH Char"/>
    <w:basedOn w:val="Zadanifontodlomka"/>
    <w:link w:val="Odlomakpopisa"/>
    <w:uiPriority w:val="34"/>
    <w:locked/>
    <w:rsid w:val="00F81047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2265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Reetkatablice2">
    <w:name w:val="Rešetka tablice2"/>
    <w:basedOn w:val="Obinatablica"/>
    <w:next w:val="Reetkatablice"/>
    <w:uiPriority w:val="39"/>
    <w:rsid w:val="0039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977D62"/>
    <w:pPr>
      <w:spacing w:after="160" w:line="252" w:lineRule="auto"/>
    </w:pPr>
    <w:rPr>
      <w:rFonts w:ascii="Calibri" w:eastAsiaTheme="minorHAnsi" w:hAnsi="Calibri" w:cs="Calibri"/>
      <w:sz w:val="22"/>
      <w:szCs w:val="22"/>
      <w:lang w:eastAsia="hr-HR"/>
    </w:rPr>
  </w:style>
  <w:style w:type="character" w:styleId="Naglaeno">
    <w:name w:val="Strong"/>
    <w:basedOn w:val="Zadanifontodlomka"/>
    <w:uiPriority w:val="22"/>
    <w:qFormat/>
    <w:rsid w:val="00C34307"/>
    <w:rPr>
      <w:b/>
      <w:bCs/>
    </w:rPr>
  </w:style>
  <w:style w:type="paragraph" w:styleId="Revizija">
    <w:name w:val="Revision"/>
    <w:hidden/>
    <w:uiPriority w:val="99"/>
    <w:semiHidden/>
    <w:rsid w:val="00765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rosp.gov.h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144A-52E4-40BC-BA36-9845E32B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1233</Words>
  <Characters>7030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mrms</Company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avukas</dc:creator>
  <cp:lastModifiedBy>Ana Baćić Hren</cp:lastModifiedBy>
  <cp:revision>156</cp:revision>
  <cp:lastPrinted>2023-04-18T11:06:00Z</cp:lastPrinted>
  <dcterms:created xsi:type="dcterms:W3CDTF">2023-11-27T11:29:00Z</dcterms:created>
  <dcterms:modified xsi:type="dcterms:W3CDTF">2024-03-12T10:40:00Z</dcterms:modified>
</cp:coreProperties>
</file>